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6C" w:rsidRPr="004039BD" w:rsidRDefault="00A37A6C" w:rsidP="00DB4139">
      <w:pPr>
        <w:autoSpaceDE w:val="0"/>
        <w:autoSpaceDN w:val="0"/>
        <w:adjustRightInd w:val="0"/>
        <w:spacing w:after="0" w:line="240" w:lineRule="auto"/>
        <w:rPr>
          <w:rFonts w:asciiTheme="minorHAnsi" w:hAnsiTheme="minorHAnsi"/>
          <w:b/>
          <w:bCs/>
          <w:color w:val="000000"/>
        </w:rPr>
      </w:pPr>
      <w:bookmarkStart w:id="0" w:name="_GoBack"/>
      <w:bookmarkEnd w:id="0"/>
      <w:r w:rsidRPr="004039BD">
        <w:rPr>
          <w:rFonts w:asciiTheme="minorHAnsi" w:hAnsiTheme="minorHAnsi"/>
          <w:color w:val="000000"/>
        </w:rPr>
        <w:t xml:space="preserve">Univerza v Ljubljani, Fakulteta za strojništvo, Aškerčeva cesta 6, 1000 Ljubljana, matična številka 1627031000, ID za DDV SI28118081, ki </w:t>
      </w:r>
      <w:r w:rsidR="00DB4139" w:rsidRPr="004039BD">
        <w:rPr>
          <w:rFonts w:asciiTheme="minorHAnsi" w:hAnsiTheme="minorHAnsi"/>
          <w:color w:val="000000"/>
        </w:rPr>
        <w:t>ga</w:t>
      </w:r>
      <w:r w:rsidRPr="004039BD">
        <w:rPr>
          <w:rFonts w:asciiTheme="minorHAnsi" w:hAnsiTheme="minorHAnsi"/>
          <w:color w:val="000000"/>
        </w:rPr>
        <w:t xml:space="preserve"> zastopa prof. dr. Branko Širok</w:t>
      </w:r>
      <w:r w:rsidR="00B96017" w:rsidRPr="004039BD">
        <w:rPr>
          <w:rFonts w:asciiTheme="minorHAnsi" w:hAnsiTheme="minorHAnsi"/>
          <w:color w:val="000000"/>
        </w:rPr>
        <w:t>, kot</w:t>
      </w:r>
      <w:r w:rsidR="00B96017" w:rsidRPr="004039BD">
        <w:rPr>
          <w:rFonts w:asciiTheme="minorHAnsi" w:hAnsiTheme="minorHAnsi"/>
          <w:b/>
          <w:bCs/>
          <w:color w:val="000000"/>
        </w:rPr>
        <w:t xml:space="preserve"> </w:t>
      </w:r>
      <w:r w:rsidR="00B96017" w:rsidRPr="004039BD">
        <w:rPr>
          <w:rFonts w:asciiTheme="minorHAnsi" w:hAnsiTheme="minorHAnsi"/>
          <w:bCs/>
          <w:color w:val="000000"/>
        </w:rPr>
        <w:t>prodajalec</w:t>
      </w:r>
    </w:p>
    <w:p w:rsidR="00BA657C" w:rsidRPr="004039BD" w:rsidRDefault="00BA657C" w:rsidP="00DB4139">
      <w:pPr>
        <w:autoSpaceDE w:val="0"/>
        <w:autoSpaceDN w:val="0"/>
        <w:adjustRightInd w:val="0"/>
        <w:spacing w:after="0" w:line="240" w:lineRule="auto"/>
        <w:ind w:left="1701" w:right="1701"/>
        <w:jc w:val="center"/>
        <w:rPr>
          <w:rFonts w:asciiTheme="minorHAnsi" w:hAnsiTheme="minorHAnsi"/>
          <w:color w:val="000000"/>
        </w:rPr>
      </w:pPr>
      <w:r w:rsidRPr="004039BD">
        <w:rPr>
          <w:rFonts w:asciiTheme="minorHAnsi" w:hAnsiTheme="minorHAnsi"/>
          <w:color w:val="000000"/>
        </w:rPr>
        <w:t>in</w:t>
      </w:r>
    </w:p>
    <w:p w:rsidR="00BA657C" w:rsidRPr="004039BD" w:rsidRDefault="00BC5A33" w:rsidP="00E853B5">
      <w:pPr>
        <w:spacing w:after="0" w:line="240" w:lineRule="auto"/>
        <w:ind w:left="34" w:hanging="34"/>
        <w:jc w:val="both"/>
        <w:rPr>
          <w:rFonts w:asciiTheme="minorHAnsi" w:hAnsiTheme="minorHAnsi"/>
          <w:color w:val="000000"/>
        </w:rPr>
      </w:pPr>
      <w:r>
        <w:rPr>
          <w:rFonts w:asciiTheme="minorHAnsi" w:hAnsiTheme="minorHAnsi" w:cs="Arial"/>
        </w:rPr>
        <w:t>………………………………………………………………..</w:t>
      </w:r>
      <w:r w:rsidR="00E853B5" w:rsidRPr="004039BD">
        <w:rPr>
          <w:rFonts w:asciiTheme="minorHAnsi" w:hAnsiTheme="minorHAnsi" w:cs="Arial"/>
        </w:rPr>
        <w:t xml:space="preserve">, matična št.: </w:t>
      </w:r>
      <w:r>
        <w:rPr>
          <w:rFonts w:asciiTheme="minorHAnsi" w:hAnsiTheme="minorHAnsi" w:cs="Arial"/>
        </w:rPr>
        <w:t>………</w:t>
      </w:r>
      <w:r w:rsidR="00E853B5" w:rsidRPr="004039BD">
        <w:rPr>
          <w:rFonts w:asciiTheme="minorHAnsi" w:hAnsiTheme="minorHAnsi" w:cs="Arial"/>
        </w:rPr>
        <w:t>, ID številka za DDV: SI</w:t>
      </w:r>
      <w:r>
        <w:rPr>
          <w:rFonts w:asciiTheme="minorHAnsi" w:hAnsiTheme="minorHAnsi" w:cs="Arial"/>
        </w:rPr>
        <w:t>…….</w:t>
      </w:r>
      <w:r w:rsidR="00E853B5" w:rsidRPr="004039BD">
        <w:rPr>
          <w:rFonts w:asciiTheme="minorHAnsi" w:hAnsiTheme="minorHAnsi" w:cs="Arial"/>
        </w:rPr>
        <w:t xml:space="preserve">, ki ga zastopa direktor </w:t>
      </w:r>
      <w:r>
        <w:rPr>
          <w:rFonts w:asciiTheme="minorHAnsi" w:hAnsiTheme="minorHAnsi" w:cs="Arial"/>
        </w:rPr>
        <w:t>…………..</w:t>
      </w:r>
      <w:r w:rsidR="00E853B5" w:rsidRPr="004039BD">
        <w:rPr>
          <w:rFonts w:asciiTheme="minorHAnsi" w:hAnsiTheme="minorHAnsi" w:cs="Arial"/>
        </w:rPr>
        <w:t xml:space="preserve">, </w:t>
      </w:r>
      <w:r w:rsidR="00B96017" w:rsidRPr="004039BD">
        <w:rPr>
          <w:rFonts w:asciiTheme="minorHAnsi" w:hAnsiTheme="minorHAnsi"/>
          <w:color w:val="000000"/>
        </w:rPr>
        <w:t>kot k</w:t>
      </w:r>
      <w:r w:rsidR="00B96017" w:rsidRPr="004039BD">
        <w:rPr>
          <w:rFonts w:asciiTheme="minorHAnsi" w:hAnsiTheme="minorHAnsi"/>
          <w:bCs/>
          <w:color w:val="000000"/>
        </w:rPr>
        <w:t>upec</w:t>
      </w:r>
    </w:p>
    <w:p w:rsidR="00BA657C" w:rsidRPr="004039BD" w:rsidRDefault="00BA657C" w:rsidP="00A37A6C">
      <w:pPr>
        <w:autoSpaceDE w:val="0"/>
        <w:autoSpaceDN w:val="0"/>
        <w:adjustRightInd w:val="0"/>
        <w:spacing w:after="0" w:line="240" w:lineRule="auto"/>
        <w:rPr>
          <w:rFonts w:asciiTheme="minorHAnsi" w:hAnsiTheme="minorHAnsi"/>
          <w:color w:val="000000"/>
        </w:rPr>
      </w:pPr>
    </w:p>
    <w:p w:rsidR="00BA657C" w:rsidRPr="004039BD" w:rsidRDefault="00BA657C" w:rsidP="00A37A6C">
      <w:pPr>
        <w:autoSpaceDE w:val="0"/>
        <w:autoSpaceDN w:val="0"/>
        <w:adjustRightInd w:val="0"/>
        <w:spacing w:after="0" w:line="240" w:lineRule="auto"/>
        <w:rPr>
          <w:rFonts w:asciiTheme="minorHAnsi" w:hAnsiTheme="minorHAnsi"/>
          <w:color w:val="000000"/>
        </w:rPr>
      </w:pPr>
      <w:r w:rsidRPr="004039BD">
        <w:rPr>
          <w:rFonts w:asciiTheme="minorHAnsi" w:hAnsiTheme="minorHAnsi"/>
          <w:color w:val="000000"/>
        </w:rPr>
        <w:t>skleneta naslednjo</w:t>
      </w:r>
    </w:p>
    <w:p w:rsidR="00BA657C" w:rsidRPr="004039BD" w:rsidRDefault="00BA657C" w:rsidP="00A37A6C">
      <w:pPr>
        <w:autoSpaceDE w:val="0"/>
        <w:autoSpaceDN w:val="0"/>
        <w:adjustRightInd w:val="0"/>
        <w:spacing w:after="0" w:line="240" w:lineRule="auto"/>
        <w:rPr>
          <w:rFonts w:asciiTheme="minorHAnsi" w:hAnsiTheme="minorHAnsi"/>
          <w:color w:val="000000"/>
        </w:rPr>
      </w:pPr>
    </w:p>
    <w:p w:rsidR="00BA657C" w:rsidRPr="004039BD" w:rsidRDefault="00B96017" w:rsidP="00A37A6C">
      <w:pPr>
        <w:autoSpaceDE w:val="0"/>
        <w:autoSpaceDN w:val="0"/>
        <w:adjustRightInd w:val="0"/>
        <w:spacing w:after="0" w:line="240" w:lineRule="auto"/>
        <w:jc w:val="center"/>
        <w:rPr>
          <w:rFonts w:asciiTheme="minorHAnsi" w:hAnsiTheme="minorHAnsi"/>
          <w:b/>
          <w:bCs/>
          <w:color w:val="000000"/>
        </w:rPr>
      </w:pPr>
      <w:r w:rsidRPr="004039BD">
        <w:rPr>
          <w:rFonts w:asciiTheme="minorHAnsi" w:hAnsiTheme="minorHAnsi"/>
          <w:b/>
          <w:bCs/>
          <w:color w:val="000000"/>
        </w:rPr>
        <w:t>KUPO</w:t>
      </w:r>
      <w:r w:rsidR="00BA657C" w:rsidRPr="004039BD">
        <w:rPr>
          <w:rFonts w:asciiTheme="minorHAnsi" w:hAnsiTheme="minorHAnsi"/>
          <w:b/>
          <w:bCs/>
          <w:color w:val="000000"/>
        </w:rPr>
        <w:t>PRODAJNO POGODBO</w:t>
      </w:r>
    </w:p>
    <w:p w:rsidR="00BA657C" w:rsidRPr="004039BD" w:rsidRDefault="00BA657C" w:rsidP="00A37A6C">
      <w:pPr>
        <w:autoSpaceDE w:val="0"/>
        <w:autoSpaceDN w:val="0"/>
        <w:adjustRightInd w:val="0"/>
        <w:spacing w:after="0" w:line="240" w:lineRule="auto"/>
        <w:rPr>
          <w:rFonts w:asciiTheme="minorHAnsi" w:hAnsiTheme="minorHAnsi"/>
          <w:color w:val="000000"/>
        </w:rPr>
      </w:pPr>
    </w:p>
    <w:p w:rsidR="00BA657C" w:rsidRPr="004039BD" w:rsidRDefault="0016394F" w:rsidP="0016394F">
      <w:pPr>
        <w:pStyle w:val="ListParagraph"/>
        <w:numPr>
          <w:ilvl w:val="0"/>
          <w:numId w:val="11"/>
        </w:numPr>
        <w:autoSpaceDE w:val="0"/>
        <w:autoSpaceDN w:val="0"/>
        <w:adjustRightInd w:val="0"/>
        <w:spacing w:after="0" w:line="240" w:lineRule="auto"/>
        <w:ind w:left="284" w:hanging="284"/>
        <w:jc w:val="center"/>
        <w:rPr>
          <w:rFonts w:asciiTheme="minorHAnsi" w:hAnsiTheme="minorHAnsi"/>
          <w:bCs/>
          <w:color w:val="000000"/>
        </w:rPr>
      </w:pPr>
      <w:r w:rsidRPr="004039BD">
        <w:rPr>
          <w:rFonts w:asciiTheme="minorHAnsi" w:hAnsiTheme="minorHAnsi"/>
          <w:bCs/>
          <w:color w:val="000000"/>
        </w:rPr>
        <w:t>člen</w:t>
      </w:r>
    </w:p>
    <w:p w:rsidR="00B96017" w:rsidRPr="004039BD" w:rsidRDefault="00B96017" w:rsidP="00756CE5">
      <w:pPr>
        <w:spacing w:after="0" w:line="240" w:lineRule="auto"/>
        <w:ind w:right="74"/>
        <w:jc w:val="both"/>
        <w:rPr>
          <w:rFonts w:asciiTheme="minorHAnsi" w:hAnsiTheme="minorHAnsi" w:cs="Arial"/>
        </w:rPr>
      </w:pPr>
      <w:r w:rsidRPr="004039BD">
        <w:rPr>
          <w:rFonts w:asciiTheme="minorHAnsi" w:hAnsiTheme="minorHAnsi" w:cs="Arial"/>
        </w:rPr>
        <w:t>Pogodbeni stranki uvodoma ugotavljata</w:t>
      </w:r>
      <w:r w:rsidR="00756CE5" w:rsidRPr="004039BD">
        <w:rPr>
          <w:rFonts w:asciiTheme="minorHAnsi" w:hAnsiTheme="minorHAnsi" w:cs="Arial"/>
        </w:rPr>
        <w:t>, da</w:t>
      </w:r>
      <w:r w:rsidRPr="004039BD">
        <w:rPr>
          <w:rFonts w:asciiTheme="minorHAnsi" w:hAnsiTheme="minorHAnsi" w:cs="Arial"/>
        </w:rPr>
        <w:t>:</w:t>
      </w:r>
    </w:p>
    <w:p w:rsidR="00E06321" w:rsidRPr="004039BD" w:rsidRDefault="00E61D3B" w:rsidP="00E06321">
      <w:pPr>
        <w:pStyle w:val="ListParagraph"/>
        <w:numPr>
          <w:ilvl w:val="0"/>
          <w:numId w:val="3"/>
        </w:numPr>
        <w:autoSpaceDE w:val="0"/>
        <w:autoSpaceDN w:val="0"/>
        <w:adjustRightInd w:val="0"/>
        <w:spacing w:before="60" w:after="0" w:line="240" w:lineRule="auto"/>
        <w:ind w:left="284" w:hanging="284"/>
        <w:jc w:val="both"/>
        <w:rPr>
          <w:rFonts w:asciiTheme="minorHAnsi" w:eastAsia="Times New Roman" w:hAnsiTheme="minorHAnsi"/>
        </w:rPr>
      </w:pPr>
      <w:r w:rsidRPr="004039BD">
        <w:rPr>
          <w:rFonts w:asciiTheme="minorHAnsi" w:hAnsiTheme="minorHAnsi"/>
          <w:color w:val="000000"/>
        </w:rPr>
        <w:t>j</w:t>
      </w:r>
      <w:r w:rsidR="00756CE5" w:rsidRPr="004039BD">
        <w:rPr>
          <w:rFonts w:asciiTheme="minorHAnsi" w:hAnsiTheme="minorHAnsi"/>
          <w:color w:val="000000"/>
        </w:rPr>
        <w:t xml:space="preserve">e </w:t>
      </w:r>
      <w:r w:rsidR="00B96017" w:rsidRPr="004039BD">
        <w:rPr>
          <w:rFonts w:asciiTheme="minorHAnsi" w:hAnsiTheme="minorHAnsi"/>
          <w:color w:val="000000"/>
        </w:rPr>
        <w:t>Univerza v Ljubljani, Fakulteta za strojništvo</w:t>
      </w:r>
      <w:r w:rsidR="004039BD">
        <w:rPr>
          <w:rFonts w:asciiTheme="minorHAnsi" w:hAnsiTheme="minorHAnsi"/>
          <w:color w:val="000000"/>
        </w:rPr>
        <w:t>,</w:t>
      </w:r>
      <w:r w:rsidR="00B96017" w:rsidRPr="004039BD">
        <w:rPr>
          <w:rFonts w:asciiTheme="minorHAnsi" w:hAnsiTheme="minorHAnsi"/>
          <w:color w:val="000000"/>
        </w:rPr>
        <w:t xml:space="preserve"> lastnik premičnine </w:t>
      </w:r>
      <w:r w:rsidRPr="004039BD">
        <w:rPr>
          <w:rFonts w:asciiTheme="minorHAnsi" w:hAnsiTheme="minorHAnsi"/>
          <w:color w:val="000000"/>
        </w:rPr>
        <w:t>''</w:t>
      </w:r>
      <w:r w:rsidR="00E06321" w:rsidRPr="004039BD">
        <w:rPr>
          <w:rFonts w:asciiTheme="minorHAnsi" w:eastAsia="Times New Roman" w:hAnsiTheme="minorHAnsi"/>
        </w:rPr>
        <w:t>MOSTOVNO DVIGALO'', inv.št.: </w:t>
      </w:r>
      <w:r w:rsidR="00E06321" w:rsidRPr="004039BD">
        <w:rPr>
          <w:rStyle w:val="apple-converted-space"/>
          <w:rFonts w:asciiTheme="minorHAnsi" w:eastAsia="Times New Roman" w:hAnsiTheme="minorHAnsi"/>
        </w:rPr>
        <w:t> </w:t>
      </w:r>
      <w:r w:rsidR="00E06321" w:rsidRPr="004039BD">
        <w:rPr>
          <w:rFonts w:asciiTheme="minorHAnsi" w:eastAsia="Times New Roman" w:hAnsiTheme="minorHAnsi"/>
        </w:rPr>
        <w:t>8000180, Proizvajalec: Mostovna d.d., Tip: EEMD 7,5Tx11,15m  (</w:t>
      </w:r>
      <w:proofErr w:type="spellStart"/>
      <w:r w:rsidR="00E06321" w:rsidRPr="004039BD">
        <w:rPr>
          <w:rFonts w:asciiTheme="minorHAnsi" w:eastAsia="Times New Roman" w:hAnsiTheme="minorHAnsi"/>
        </w:rPr>
        <w:t>enoslično</w:t>
      </w:r>
      <w:proofErr w:type="spellEnd"/>
      <w:r w:rsidR="00E06321" w:rsidRPr="004039BD">
        <w:rPr>
          <w:rFonts w:asciiTheme="minorHAnsi" w:eastAsia="Times New Roman" w:hAnsiTheme="minorHAnsi"/>
        </w:rPr>
        <w:t>), Obratovalni razred: DIN 15020 2m, Nosilnost: 7,5T, Maček: SWF ND04L6DFP5,Proga dvigala: l=32m-raster 8,1m, Hitrost dviganja: 5/0,83  m/min, Hitrost mostu (</w:t>
      </w:r>
      <w:proofErr w:type="spellStart"/>
      <w:r w:rsidR="00E06321" w:rsidRPr="004039BD">
        <w:rPr>
          <w:rFonts w:asciiTheme="minorHAnsi" w:eastAsia="Times New Roman" w:hAnsiTheme="minorHAnsi"/>
        </w:rPr>
        <w:t>frekv</w:t>
      </w:r>
      <w:proofErr w:type="spellEnd"/>
      <w:r w:rsidR="00E06321" w:rsidRPr="004039BD">
        <w:rPr>
          <w:rFonts w:asciiTheme="minorHAnsi" w:eastAsia="Times New Roman" w:hAnsiTheme="minorHAnsi"/>
        </w:rPr>
        <w:t>. reg.): 40/10  m/min, Hitrost mačka (</w:t>
      </w:r>
      <w:proofErr w:type="spellStart"/>
      <w:r w:rsidR="00E06321" w:rsidRPr="004039BD">
        <w:rPr>
          <w:rFonts w:asciiTheme="minorHAnsi" w:eastAsia="Times New Roman" w:hAnsiTheme="minorHAnsi"/>
        </w:rPr>
        <w:t>frekv</w:t>
      </w:r>
      <w:proofErr w:type="spellEnd"/>
      <w:r w:rsidR="00E06321" w:rsidRPr="004039BD">
        <w:rPr>
          <w:rFonts w:asciiTheme="minorHAnsi" w:eastAsia="Times New Roman" w:hAnsiTheme="minorHAnsi"/>
        </w:rPr>
        <w:t>. reg.): 20/2  m/min</w:t>
      </w:r>
      <w:r w:rsidR="004D0916">
        <w:rPr>
          <w:rFonts w:asciiTheme="minorHAnsi" w:eastAsia="Times New Roman" w:hAnsiTheme="minorHAnsi"/>
        </w:rPr>
        <w:t>,</w:t>
      </w:r>
    </w:p>
    <w:p w:rsidR="00BC5A33" w:rsidRPr="00BC5A33" w:rsidRDefault="00E61D3B" w:rsidP="00BC5A33">
      <w:pPr>
        <w:pStyle w:val="Footer"/>
        <w:numPr>
          <w:ilvl w:val="0"/>
          <w:numId w:val="3"/>
        </w:numPr>
        <w:tabs>
          <w:tab w:val="clear" w:pos="4536"/>
          <w:tab w:val="clear" w:pos="9072"/>
        </w:tabs>
        <w:spacing w:before="60"/>
        <w:ind w:left="284" w:hanging="284"/>
        <w:jc w:val="both"/>
        <w:rPr>
          <w:rFonts w:asciiTheme="minorHAnsi" w:hAnsiTheme="minorHAnsi"/>
          <w:sz w:val="20"/>
          <w:szCs w:val="20"/>
        </w:rPr>
      </w:pPr>
      <w:r w:rsidRPr="00BC5A33">
        <w:rPr>
          <w:rFonts w:asciiTheme="minorHAnsi" w:hAnsiTheme="minorHAnsi"/>
          <w:sz w:val="22"/>
          <w:szCs w:val="22"/>
        </w:rPr>
        <w:t>j</w:t>
      </w:r>
      <w:r w:rsidR="00756CE5" w:rsidRPr="00BC5A33">
        <w:rPr>
          <w:rFonts w:asciiTheme="minorHAnsi" w:hAnsiTheme="minorHAnsi"/>
          <w:sz w:val="22"/>
          <w:szCs w:val="22"/>
        </w:rPr>
        <w:t xml:space="preserve">e bila premičnina </w:t>
      </w:r>
      <w:r w:rsidR="00E06321" w:rsidRPr="00BC5A33">
        <w:rPr>
          <w:rFonts w:asciiTheme="minorHAnsi" w:hAnsiTheme="minorHAnsi"/>
          <w:sz w:val="22"/>
          <w:szCs w:val="22"/>
        </w:rPr>
        <w:t>izdelana in montirana</w:t>
      </w:r>
      <w:r w:rsidR="00756CE5" w:rsidRPr="00BC5A33">
        <w:rPr>
          <w:rFonts w:asciiTheme="minorHAnsi" w:hAnsiTheme="minorHAnsi"/>
          <w:sz w:val="22"/>
          <w:szCs w:val="22"/>
        </w:rPr>
        <w:t xml:space="preserve"> leta 200</w:t>
      </w:r>
      <w:r w:rsidR="00E853B5" w:rsidRPr="00BC5A33">
        <w:rPr>
          <w:rFonts w:asciiTheme="minorHAnsi" w:hAnsiTheme="minorHAnsi"/>
          <w:sz w:val="22"/>
          <w:szCs w:val="22"/>
        </w:rPr>
        <w:t>8</w:t>
      </w:r>
      <w:r w:rsidR="00756CE5" w:rsidRPr="00BC5A33">
        <w:rPr>
          <w:rFonts w:asciiTheme="minorHAnsi" w:hAnsiTheme="minorHAnsi"/>
          <w:sz w:val="22"/>
          <w:szCs w:val="22"/>
        </w:rPr>
        <w:t>,</w:t>
      </w:r>
    </w:p>
    <w:p w:rsidR="00BC5A33" w:rsidRDefault="00756CE5" w:rsidP="00BC5A33">
      <w:pPr>
        <w:pStyle w:val="Footer"/>
        <w:numPr>
          <w:ilvl w:val="0"/>
          <w:numId w:val="3"/>
        </w:numPr>
        <w:tabs>
          <w:tab w:val="clear" w:pos="4536"/>
          <w:tab w:val="clear" w:pos="9072"/>
        </w:tabs>
        <w:spacing w:before="60"/>
        <w:ind w:left="284" w:hanging="284"/>
        <w:jc w:val="both"/>
        <w:rPr>
          <w:rFonts w:asciiTheme="minorHAnsi" w:hAnsiTheme="minorHAnsi"/>
          <w:sz w:val="22"/>
          <w:szCs w:val="22"/>
        </w:rPr>
      </w:pPr>
      <w:r w:rsidRPr="00BC5A33">
        <w:rPr>
          <w:rFonts w:asciiTheme="minorHAnsi" w:hAnsiTheme="minorHAnsi"/>
          <w:sz w:val="22"/>
          <w:szCs w:val="22"/>
        </w:rPr>
        <w:t xml:space="preserve">ocenjena vrednost premičnine s strani pooblaščenega sodnega cenilca Igorja Šmajdek, </w:t>
      </w:r>
      <w:proofErr w:type="spellStart"/>
      <w:r w:rsidRPr="00BC5A33">
        <w:rPr>
          <w:rFonts w:asciiTheme="minorHAnsi" w:hAnsiTheme="minorHAnsi"/>
          <w:sz w:val="22"/>
          <w:szCs w:val="22"/>
        </w:rPr>
        <w:t>In</w:t>
      </w:r>
      <w:r w:rsidR="00E06321" w:rsidRPr="00BC5A33">
        <w:rPr>
          <w:rFonts w:asciiTheme="minorHAnsi" w:hAnsiTheme="minorHAnsi"/>
          <w:sz w:val="22"/>
          <w:szCs w:val="22"/>
        </w:rPr>
        <w:t>c</w:t>
      </w:r>
      <w:r w:rsidRPr="00BC5A33">
        <w:rPr>
          <w:rFonts w:asciiTheme="minorHAnsi" w:hAnsiTheme="minorHAnsi"/>
          <w:sz w:val="22"/>
          <w:szCs w:val="22"/>
        </w:rPr>
        <w:t>ena</w:t>
      </w:r>
      <w:proofErr w:type="spellEnd"/>
      <w:r w:rsidRPr="00BC5A33">
        <w:rPr>
          <w:rFonts w:asciiTheme="minorHAnsi" w:hAnsiTheme="minorHAnsi"/>
          <w:sz w:val="22"/>
          <w:szCs w:val="22"/>
        </w:rPr>
        <w:t>, inženiring, cenitve, nadzor, Šukljetova 30, 8000 Novo mesto</w:t>
      </w:r>
      <w:r w:rsidR="004039BD" w:rsidRPr="00BC5A33">
        <w:rPr>
          <w:rFonts w:asciiTheme="minorHAnsi" w:hAnsiTheme="minorHAnsi"/>
          <w:sz w:val="22"/>
          <w:szCs w:val="22"/>
        </w:rPr>
        <w:t>,</w:t>
      </w:r>
      <w:r w:rsidRPr="00BC5A33">
        <w:rPr>
          <w:rFonts w:asciiTheme="minorHAnsi" w:hAnsiTheme="minorHAnsi"/>
          <w:sz w:val="22"/>
          <w:szCs w:val="22"/>
        </w:rPr>
        <w:t xml:space="preserve"> </w:t>
      </w:r>
      <w:r w:rsidR="00E06321" w:rsidRPr="00BC5A33">
        <w:rPr>
          <w:rFonts w:asciiTheme="minorHAnsi" w:hAnsiTheme="minorHAnsi"/>
          <w:sz w:val="22"/>
          <w:szCs w:val="22"/>
        </w:rPr>
        <w:t xml:space="preserve">je </w:t>
      </w:r>
      <w:r w:rsidR="004039BD" w:rsidRPr="00BC5A33">
        <w:rPr>
          <w:rFonts w:asciiTheme="minorHAnsi" w:hAnsiTheme="minorHAnsi"/>
          <w:sz w:val="22"/>
          <w:szCs w:val="22"/>
        </w:rPr>
        <w:t xml:space="preserve">višja </w:t>
      </w:r>
      <w:r w:rsidR="00E06321" w:rsidRPr="00BC5A33">
        <w:rPr>
          <w:rFonts w:asciiTheme="minorHAnsi" w:hAnsiTheme="minorHAnsi"/>
          <w:sz w:val="22"/>
          <w:szCs w:val="22"/>
        </w:rPr>
        <w:t>od</w:t>
      </w:r>
      <w:r w:rsidRPr="00BC5A33">
        <w:rPr>
          <w:rFonts w:asciiTheme="minorHAnsi" w:hAnsiTheme="minorHAnsi"/>
          <w:sz w:val="22"/>
          <w:szCs w:val="22"/>
        </w:rPr>
        <w:t xml:space="preserve"> </w:t>
      </w:r>
      <w:r w:rsidR="004039BD" w:rsidRPr="00BC5A33">
        <w:rPr>
          <w:rFonts w:asciiTheme="minorHAnsi" w:hAnsiTheme="minorHAnsi"/>
          <w:sz w:val="22"/>
          <w:szCs w:val="22"/>
        </w:rPr>
        <w:t>4</w:t>
      </w:r>
      <w:r w:rsidR="00E06321" w:rsidRPr="00BC5A33">
        <w:rPr>
          <w:rFonts w:asciiTheme="minorHAnsi" w:hAnsiTheme="minorHAnsi"/>
          <w:sz w:val="22"/>
          <w:szCs w:val="22"/>
        </w:rPr>
        <w:t>.000 EUR</w:t>
      </w:r>
      <w:r w:rsidR="00BC5A33" w:rsidRPr="00BC5A33">
        <w:rPr>
          <w:rFonts w:asciiTheme="minorHAnsi" w:hAnsiTheme="minorHAnsi"/>
          <w:sz w:val="22"/>
          <w:szCs w:val="22"/>
        </w:rPr>
        <w:t xml:space="preserve">. </w:t>
      </w:r>
    </w:p>
    <w:p w:rsidR="00756CE5" w:rsidRPr="00BC5A33" w:rsidRDefault="00E61D3B" w:rsidP="00E61D3B">
      <w:pPr>
        <w:pStyle w:val="Footer"/>
        <w:numPr>
          <w:ilvl w:val="0"/>
          <w:numId w:val="3"/>
        </w:numPr>
        <w:tabs>
          <w:tab w:val="clear" w:pos="4536"/>
          <w:tab w:val="clear" w:pos="9072"/>
        </w:tabs>
        <w:spacing w:before="60"/>
        <w:ind w:left="284" w:hanging="284"/>
        <w:jc w:val="both"/>
        <w:rPr>
          <w:rFonts w:asciiTheme="minorHAnsi" w:hAnsiTheme="minorHAnsi"/>
          <w:sz w:val="22"/>
          <w:szCs w:val="22"/>
        </w:rPr>
      </w:pPr>
      <w:r w:rsidRPr="00BC5A33">
        <w:rPr>
          <w:rFonts w:asciiTheme="minorHAnsi" w:hAnsiTheme="minorHAnsi"/>
          <w:sz w:val="22"/>
          <w:szCs w:val="22"/>
        </w:rPr>
        <w:t>s</w:t>
      </w:r>
      <w:r w:rsidR="00756CE5" w:rsidRPr="00BC5A33">
        <w:rPr>
          <w:rFonts w:asciiTheme="minorHAnsi" w:hAnsiTheme="minorHAnsi"/>
          <w:sz w:val="22"/>
          <w:szCs w:val="22"/>
        </w:rPr>
        <w:t xml:space="preserve">e prodaja premičnina v skladu z </w:t>
      </w:r>
      <w:r w:rsidR="00897715" w:rsidRPr="00BC5A33">
        <w:rPr>
          <w:rFonts w:asciiTheme="minorHAnsi" w:hAnsiTheme="minorHAnsi"/>
          <w:sz w:val="22"/>
          <w:szCs w:val="22"/>
        </w:rPr>
        <w:t>17</w:t>
      </w:r>
      <w:r w:rsidR="00756CE5" w:rsidRPr="00BC5A33">
        <w:rPr>
          <w:rFonts w:asciiTheme="minorHAnsi" w:hAnsiTheme="minorHAnsi"/>
          <w:sz w:val="22"/>
          <w:szCs w:val="22"/>
        </w:rPr>
        <w:t>.</w:t>
      </w:r>
      <w:r w:rsidR="004039BD" w:rsidRPr="00BC5A33">
        <w:rPr>
          <w:rFonts w:asciiTheme="minorHAnsi" w:hAnsiTheme="minorHAnsi"/>
          <w:sz w:val="22"/>
          <w:szCs w:val="22"/>
        </w:rPr>
        <w:t>, 22.</w:t>
      </w:r>
      <w:r w:rsidR="00756CE5" w:rsidRPr="00BC5A33">
        <w:rPr>
          <w:rFonts w:asciiTheme="minorHAnsi" w:hAnsiTheme="minorHAnsi"/>
          <w:sz w:val="22"/>
          <w:szCs w:val="22"/>
        </w:rPr>
        <w:t xml:space="preserve"> in </w:t>
      </w:r>
      <w:r w:rsidR="004039BD" w:rsidRPr="00BC5A33">
        <w:rPr>
          <w:rFonts w:asciiTheme="minorHAnsi" w:hAnsiTheme="minorHAnsi"/>
          <w:sz w:val="22"/>
          <w:szCs w:val="22"/>
        </w:rPr>
        <w:t>33</w:t>
      </w:r>
      <w:r w:rsidR="00756CE5" w:rsidRPr="00BC5A33">
        <w:rPr>
          <w:rFonts w:asciiTheme="minorHAnsi" w:hAnsiTheme="minorHAnsi"/>
          <w:sz w:val="22"/>
          <w:szCs w:val="22"/>
        </w:rPr>
        <w:t xml:space="preserve">. členom Zakona o stvarnem premoženju države </w:t>
      </w:r>
      <w:r w:rsidRPr="00BC5A33">
        <w:rPr>
          <w:rFonts w:asciiTheme="minorHAnsi" w:hAnsiTheme="minorHAnsi"/>
          <w:sz w:val="22"/>
          <w:szCs w:val="22"/>
        </w:rPr>
        <w:t xml:space="preserve">in samoupravnih lokalnih skupnosti </w:t>
      </w:r>
      <w:r w:rsidRPr="00BC5A33">
        <w:rPr>
          <w:rFonts w:asciiTheme="minorHAnsi" w:hAnsiTheme="minorHAnsi" w:cs="Arial"/>
          <w:sz w:val="22"/>
          <w:szCs w:val="22"/>
        </w:rPr>
        <w:t>(Ur. list RS, št. 86/2010</w:t>
      </w:r>
      <w:r w:rsidR="004039BD" w:rsidRPr="00BC5A33">
        <w:rPr>
          <w:rFonts w:asciiTheme="minorHAnsi" w:hAnsiTheme="minorHAnsi" w:cs="Arial"/>
          <w:sz w:val="22"/>
          <w:szCs w:val="22"/>
        </w:rPr>
        <w:t xml:space="preserve"> in </w:t>
      </w:r>
      <w:proofErr w:type="spellStart"/>
      <w:r w:rsidR="004039BD" w:rsidRPr="00BC5A33">
        <w:rPr>
          <w:rFonts w:asciiTheme="minorHAnsi" w:hAnsiTheme="minorHAnsi" w:cs="Arial"/>
          <w:sz w:val="22"/>
          <w:szCs w:val="22"/>
        </w:rPr>
        <w:t>nasl</w:t>
      </w:r>
      <w:proofErr w:type="spellEnd"/>
      <w:r w:rsidR="004039BD" w:rsidRPr="00BC5A33">
        <w:rPr>
          <w:rFonts w:asciiTheme="minorHAnsi" w:hAnsiTheme="minorHAnsi" w:cs="Arial"/>
          <w:sz w:val="22"/>
          <w:szCs w:val="22"/>
        </w:rPr>
        <w:t>.</w:t>
      </w:r>
      <w:r w:rsidRPr="00BC5A33">
        <w:rPr>
          <w:rFonts w:asciiTheme="minorHAnsi" w:hAnsiTheme="minorHAnsi" w:cs="Arial"/>
          <w:sz w:val="22"/>
          <w:szCs w:val="22"/>
        </w:rPr>
        <w:t xml:space="preserve">) po metodi </w:t>
      </w:r>
      <w:r w:rsidR="004039BD" w:rsidRPr="00BC5A33">
        <w:rPr>
          <w:rFonts w:asciiTheme="minorHAnsi" w:hAnsiTheme="minorHAnsi" w:cs="Arial"/>
          <w:sz w:val="22"/>
          <w:szCs w:val="22"/>
        </w:rPr>
        <w:t>javnega zbiranja ponudb</w:t>
      </w:r>
      <w:r w:rsidRPr="00BC5A33">
        <w:rPr>
          <w:rFonts w:asciiTheme="minorHAnsi" w:hAnsiTheme="minorHAnsi" w:cs="Arial"/>
          <w:sz w:val="22"/>
          <w:szCs w:val="22"/>
        </w:rPr>
        <w:t>,</w:t>
      </w:r>
    </w:p>
    <w:p w:rsidR="00BC5A33" w:rsidRPr="00BC5A33" w:rsidRDefault="00BC5A33" w:rsidP="00BC5A33">
      <w:pPr>
        <w:pStyle w:val="Footer"/>
        <w:numPr>
          <w:ilvl w:val="0"/>
          <w:numId w:val="3"/>
        </w:numPr>
        <w:tabs>
          <w:tab w:val="clear" w:pos="4536"/>
          <w:tab w:val="clear" w:pos="9072"/>
        </w:tabs>
        <w:spacing w:before="60"/>
        <w:ind w:left="284" w:hanging="284"/>
        <w:jc w:val="both"/>
        <w:rPr>
          <w:rFonts w:asciiTheme="minorHAnsi" w:hAnsiTheme="minorHAnsi"/>
          <w:sz w:val="22"/>
          <w:szCs w:val="22"/>
        </w:rPr>
      </w:pPr>
      <w:r>
        <w:rPr>
          <w:rFonts w:asciiTheme="minorHAnsi" w:hAnsiTheme="minorHAnsi"/>
          <w:bCs/>
          <w:sz w:val="22"/>
          <w:szCs w:val="22"/>
        </w:rPr>
        <w:t>i</w:t>
      </w:r>
      <w:r w:rsidRPr="00BC5A33">
        <w:rPr>
          <w:rFonts w:asciiTheme="minorHAnsi" w:hAnsiTheme="minorHAnsi"/>
          <w:bCs/>
          <w:sz w:val="22"/>
          <w:szCs w:val="22"/>
        </w:rPr>
        <w:t>zklicna najnižja cena premičnine je znašala 4.900 EUR;</w:t>
      </w:r>
    </w:p>
    <w:p w:rsidR="004D0916" w:rsidRPr="004039BD" w:rsidRDefault="004D0916" w:rsidP="00E61D3B">
      <w:pPr>
        <w:pStyle w:val="Footer"/>
        <w:numPr>
          <w:ilvl w:val="0"/>
          <w:numId w:val="3"/>
        </w:numPr>
        <w:tabs>
          <w:tab w:val="clear" w:pos="4536"/>
          <w:tab w:val="clear" w:pos="9072"/>
        </w:tabs>
        <w:spacing w:before="60"/>
        <w:ind w:left="284" w:hanging="284"/>
        <w:jc w:val="both"/>
        <w:rPr>
          <w:rFonts w:asciiTheme="minorHAnsi" w:hAnsiTheme="minorHAnsi"/>
          <w:sz w:val="22"/>
          <w:szCs w:val="22"/>
        </w:rPr>
      </w:pPr>
      <w:r>
        <w:rPr>
          <w:rFonts w:asciiTheme="minorHAnsi" w:hAnsiTheme="minorHAnsi" w:cs="Arial"/>
          <w:sz w:val="22"/>
          <w:szCs w:val="22"/>
        </w:rPr>
        <w:t xml:space="preserve">da je do postavljenega roka za oddajo ponudb, </w:t>
      </w:r>
      <w:r w:rsidR="00DC7691">
        <w:rPr>
          <w:rFonts w:asciiTheme="minorHAnsi" w:hAnsiTheme="minorHAnsi" w:cs="Arial"/>
          <w:sz w:val="22"/>
          <w:szCs w:val="22"/>
        </w:rPr>
        <w:t>12. 7.</w:t>
      </w:r>
      <w:r>
        <w:rPr>
          <w:rFonts w:asciiTheme="minorHAnsi" w:hAnsiTheme="minorHAnsi" w:cs="Arial"/>
          <w:sz w:val="22"/>
          <w:szCs w:val="22"/>
        </w:rPr>
        <w:t xml:space="preserve"> 2017, </w:t>
      </w:r>
      <w:r w:rsidR="00BC5A33">
        <w:rPr>
          <w:rFonts w:asciiTheme="minorHAnsi" w:hAnsiTheme="minorHAnsi" w:cs="Arial"/>
          <w:sz w:val="22"/>
          <w:szCs w:val="22"/>
        </w:rPr>
        <w:t>najbolj</w:t>
      </w:r>
      <w:r>
        <w:rPr>
          <w:rFonts w:asciiTheme="minorHAnsi" w:hAnsiTheme="minorHAnsi" w:cs="Arial"/>
          <w:sz w:val="22"/>
          <w:szCs w:val="22"/>
        </w:rPr>
        <w:t xml:space="preserve"> </w:t>
      </w:r>
      <w:r w:rsidR="00BC5A33">
        <w:rPr>
          <w:rFonts w:asciiTheme="minorHAnsi" w:hAnsiTheme="minorHAnsi" w:cs="Arial"/>
          <w:sz w:val="22"/>
          <w:szCs w:val="22"/>
        </w:rPr>
        <w:t xml:space="preserve">ugodno </w:t>
      </w:r>
      <w:r>
        <w:rPr>
          <w:rFonts w:asciiTheme="minorHAnsi" w:hAnsiTheme="minorHAnsi" w:cs="Arial"/>
          <w:sz w:val="22"/>
          <w:szCs w:val="22"/>
        </w:rPr>
        <w:t>ponudbo oddal kupec,</w:t>
      </w:r>
    </w:p>
    <w:p w:rsidR="00BC5A33" w:rsidRPr="00BC5A33" w:rsidRDefault="00897715" w:rsidP="00E61D3B">
      <w:pPr>
        <w:pStyle w:val="Footer"/>
        <w:numPr>
          <w:ilvl w:val="0"/>
          <w:numId w:val="3"/>
        </w:numPr>
        <w:tabs>
          <w:tab w:val="clear" w:pos="4536"/>
          <w:tab w:val="clear" w:pos="9072"/>
        </w:tabs>
        <w:spacing w:before="60"/>
        <w:ind w:left="284" w:hanging="284"/>
        <w:jc w:val="both"/>
        <w:rPr>
          <w:rFonts w:asciiTheme="minorHAnsi" w:hAnsiTheme="minorHAnsi"/>
          <w:sz w:val="22"/>
          <w:szCs w:val="22"/>
        </w:rPr>
      </w:pPr>
      <w:r w:rsidRPr="004039BD">
        <w:rPr>
          <w:rFonts w:asciiTheme="minorHAnsi" w:hAnsiTheme="minorHAnsi" w:cs="Arial"/>
          <w:sz w:val="22"/>
          <w:szCs w:val="22"/>
        </w:rPr>
        <w:t xml:space="preserve">prodajalec je zaradi spremembe najemnega razmerja dolžan izprazniti prostore </w:t>
      </w:r>
      <w:r w:rsidR="00BC5A33">
        <w:rPr>
          <w:rFonts w:asciiTheme="minorHAnsi" w:hAnsiTheme="minorHAnsi" w:cs="Arial"/>
          <w:sz w:val="22"/>
          <w:szCs w:val="22"/>
        </w:rPr>
        <w:t xml:space="preserve">in odstraniti premičnino po tej pogodbi </w:t>
      </w:r>
      <w:r w:rsidRPr="004039BD">
        <w:rPr>
          <w:rFonts w:asciiTheme="minorHAnsi" w:hAnsiTheme="minorHAnsi" w:cs="Arial"/>
          <w:sz w:val="22"/>
          <w:szCs w:val="22"/>
        </w:rPr>
        <w:t>do 1.</w:t>
      </w:r>
      <w:r w:rsidR="00DC7691">
        <w:rPr>
          <w:rFonts w:asciiTheme="minorHAnsi" w:hAnsiTheme="minorHAnsi" w:cs="Arial"/>
          <w:sz w:val="22"/>
          <w:szCs w:val="22"/>
        </w:rPr>
        <w:t xml:space="preserve"> </w:t>
      </w:r>
      <w:r w:rsidRPr="004039BD">
        <w:rPr>
          <w:rFonts w:asciiTheme="minorHAnsi" w:hAnsiTheme="minorHAnsi" w:cs="Arial"/>
          <w:sz w:val="22"/>
          <w:szCs w:val="22"/>
        </w:rPr>
        <w:t>8.</w:t>
      </w:r>
      <w:r w:rsidR="00DC7691">
        <w:rPr>
          <w:rFonts w:asciiTheme="minorHAnsi" w:hAnsiTheme="minorHAnsi" w:cs="Arial"/>
          <w:sz w:val="22"/>
          <w:szCs w:val="22"/>
        </w:rPr>
        <w:t xml:space="preserve"> </w:t>
      </w:r>
      <w:r w:rsidR="004039BD">
        <w:rPr>
          <w:rFonts w:asciiTheme="minorHAnsi" w:hAnsiTheme="minorHAnsi" w:cs="Arial"/>
          <w:sz w:val="22"/>
          <w:szCs w:val="22"/>
        </w:rPr>
        <w:t>2017.</w:t>
      </w:r>
      <w:r w:rsidRPr="004039BD">
        <w:rPr>
          <w:rFonts w:asciiTheme="minorHAnsi" w:hAnsiTheme="minorHAnsi" w:cs="Arial"/>
          <w:sz w:val="22"/>
          <w:szCs w:val="22"/>
        </w:rPr>
        <w:t xml:space="preserve"> </w:t>
      </w:r>
    </w:p>
    <w:p w:rsidR="00BA657C" w:rsidRPr="004039BD" w:rsidRDefault="00BA657C" w:rsidP="00A37A6C">
      <w:pPr>
        <w:autoSpaceDE w:val="0"/>
        <w:autoSpaceDN w:val="0"/>
        <w:adjustRightInd w:val="0"/>
        <w:spacing w:after="0" w:line="240" w:lineRule="auto"/>
        <w:rPr>
          <w:rFonts w:asciiTheme="minorHAnsi" w:hAnsiTheme="minorHAnsi"/>
          <w:color w:val="000000"/>
        </w:rPr>
      </w:pPr>
    </w:p>
    <w:p w:rsidR="0016394F" w:rsidRPr="004039BD" w:rsidRDefault="0016394F" w:rsidP="0016394F">
      <w:pPr>
        <w:pStyle w:val="ListParagraph"/>
        <w:numPr>
          <w:ilvl w:val="0"/>
          <w:numId w:val="11"/>
        </w:numPr>
        <w:autoSpaceDE w:val="0"/>
        <w:autoSpaceDN w:val="0"/>
        <w:adjustRightInd w:val="0"/>
        <w:spacing w:after="0" w:line="240" w:lineRule="auto"/>
        <w:ind w:left="284" w:hanging="284"/>
        <w:jc w:val="center"/>
        <w:rPr>
          <w:rFonts w:asciiTheme="minorHAnsi" w:hAnsiTheme="minorHAnsi"/>
          <w:bCs/>
          <w:color w:val="000000"/>
        </w:rPr>
      </w:pPr>
      <w:r w:rsidRPr="004039BD">
        <w:rPr>
          <w:rFonts w:asciiTheme="minorHAnsi" w:hAnsiTheme="minorHAnsi"/>
          <w:bCs/>
          <w:color w:val="000000"/>
        </w:rPr>
        <w:t>člen</w:t>
      </w:r>
    </w:p>
    <w:p w:rsidR="006F3779" w:rsidRPr="004039BD" w:rsidRDefault="006F3779" w:rsidP="00A37A6C">
      <w:pPr>
        <w:autoSpaceDE w:val="0"/>
        <w:autoSpaceDN w:val="0"/>
        <w:adjustRightInd w:val="0"/>
        <w:spacing w:after="0" w:line="240" w:lineRule="auto"/>
        <w:jc w:val="both"/>
        <w:rPr>
          <w:rFonts w:asciiTheme="minorHAnsi" w:hAnsiTheme="minorHAnsi" w:cs="Arial"/>
        </w:rPr>
      </w:pPr>
      <w:r w:rsidRPr="004039BD">
        <w:rPr>
          <w:rFonts w:asciiTheme="minorHAnsi" w:hAnsiTheme="minorHAnsi" w:cs="Arial"/>
        </w:rPr>
        <w:t>Prodajalec proda, prepusti in izroči, kupec pa kupi ter sprejme v last in posest premičnin</w:t>
      </w:r>
      <w:r w:rsidR="000645B6" w:rsidRPr="004039BD">
        <w:rPr>
          <w:rFonts w:asciiTheme="minorHAnsi" w:hAnsiTheme="minorHAnsi" w:cs="Arial"/>
        </w:rPr>
        <w:t>o</w:t>
      </w:r>
      <w:r w:rsidRPr="004039BD">
        <w:rPr>
          <w:rFonts w:asciiTheme="minorHAnsi" w:hAnsiTheme="minorHAnsi" w:cs="Arial"/>
        </w:rPr>
        <w:t xml:space="preserve"> iz prve alineje 1. člena te pogodbe, z dnem obojestranskega podpisa te pogodbe in po plačilu kupnine, ter skladno s 4. členom te pogodbe</w:t>
      </w:r>
      <w:r w:rsidR="00DE2BA8" w:rsidRPr="004039BD">
        <w:rPr>
          <w:rFonts w:asciiTheme="minorHAnsi" w:hAnsiTheme="minorHAnsi" w:cs="Arial"/>
        </w:rPr>
        <w:t xml:space="preserve"> in na lokaciji ogleda premičnine.</w:t>
      </w:r>
    </w:p>
    <w:p w:rsidR="006F3779" w:rsidRPr="004039BD" w:rsidRDefault="006F3779" w:rsidP="00A37A6C">
      <w:pPr>
        <w:autoSpaceDE w:val="0"/>
        <w:autoSpaceDN w:val="0"/>
        <w:adjustRightInd w:val="0"/>
        <w:spacing w:after="0" w:line="240" w:lineRule="auto"/>
        <w:jc w:val="both"/>
        <w:rPr>
          <w:rFonts w:asciiTheme="minorHAnsi" w:hAnsiTheme="minorHAnsi" w:cs="Arial"/>
        </w:rPr>
      </w:pPr>
    </w:p>
    <w:p w:rsidR="006F3779" w:rsidRPr="004039BD" w:rsidRDefault="006F3779" w:rsidP="006F3779">
      <w:pPr>
        <w:pStyle w:val="ListParagraph"/>
        <w:numPr>
          <w:ilvl w:val="0"/>
          <w:numId w:val="11"/>
        </w:numPr>
        <w:autoSpaceDE w:val="0"/>
        <w:autoSpaceDN w:val="0"/>
        <w:adjustRightInd w:val="0"/>
        <w:spacing w:after="0" w:line="240" w:lineRule="auto"/>
        <w:ind w:left="284" w:hanging="284"/>
        <w:jc w:val="center"/>
        <w:rPr>
          <w:rFonts w:asciiTheme="minorHAnsi" w:hAnsiTheme="minorHAnsi"/>
          <w:bCs/>
          <w:color w:val="000000"/>
        </w:rPr>
      </w:pPr>
      <w:r w:rsidRPr="004039BD">
        <w:rPr>
          <w:rFonts w:asciiTheme="minorHAnsi" w:hAnsiTheme="minorHAnsi"/>
          <w:bCs/>
          <w:color w:val="000000"/>
        </w:rPr>
        <w:t>člen</w:t>
      </w:r>
    </w:p>
    <w:p w:rsidR="006F3779" w:rsidRPr="004039BD" w:rsidRDefault="006F3779" w:rsidP="00BE02FE">
      <w:pPr>
        <w:spacing w:after="80" w:line="240" w:lineRule="auto"/>
        <w:ind w:right="74"/>
        <w:jc w:val="both"/>
        <w:rPr>
          <w:rFonts w:asciiTheme="minorHAnsi" w:hAnsiTheme="minorHAnsi" w:cs="Arial"/>
        </w:rPr>
      </w:pPr>
      <w:r w:rsidRPr="004039BD">
        <w:rPr>
          <w:rFonts w:asciiTheme="minorHAnsi" w:hAnsiTheme="minorHAnsi" w:cs="Arial"/>
        </w:rPr>
        <w:t xml:space="preserve">Prodajalec proda, kupec pa kupi premičnino iz 1. člena te pogodbe za ceno </w:t>
      </w:r>
      <w:r w:rsidR="00510960">
        <w:rPr>
          <w:rFonts w:asciiTheme="minorHAnsi" w:hAnsiTheme="minorHAnsi" w:cs="Arial"/>
        </w:rPr>
        <w:t>………..</w:t>
      </w:r>
      <w:r w:rsidRPr="004039BD">
        <w:rPr>
          <w:rFonts w:asciiTheme="minorHAnsi" w:hAnsiTheme="minorHAnsi" w:cs="Arial"/>
        </w:rPr>
        <w:t xml:space="preserve"> (z besedo: </w:t>
      </w:r>
      <w:r w:rsidR="00510960">
        <w:rPr>
          <w:rFonts w:asciiTheme="minorHAnsi" w:hAnsiTheme="minorHAnsi" w:cs="Arial"/>
        </w:rPr>
        <w:t>…….</w:t>
      </w:r>
      <w:r w:rsidR="00E06321" w:rsidRPr="004039BD">
        <w:rPr>
          <w:rFonts w:asciiTheme="minorHAnsi" w:hAnsiTheme="minorHAnsi" w:cs="Arial"/>
        </w:rPr>
        <w:t xml:space="preserve"> evrov</w:t>
      </w:r>
      <w:r w:rsidRPr="004039BD">
        <w:rPr>
          <w:rFonts w:asciiTheme="minorHAnsi" w:hAnsiTheme="minorHAnsi" w:cs="Arial"/>
        </w:rPr>
        <w:t>).</w:t>
      </w:r>
    </w:p>
    <w:p w:rsidR="00DE2BA8" w:rsidRPr="004039BD" w:rsidRDefault="006F3779" w:rsidP="00DE2BA8">
      <w:pPr>
        <w:autoSpaceDE w:val="0"/>
        <w:autoSpaceDN w:val="0"/>
        <w:adjustRightInd w:val="0"/>
        <w:spacing w:after="60" w:line="240" w:lineRule="auto"/>
        <w:jc w:val="both"/>
        <w:rPr>
          <w:rFonts w:asciiTheme="minorHAnsi" w:hAnsiTheme="minorHAnsi"/>
          <w:color w:val="FF0000"/>
        </w:rPr>
      </w:pPr>
      <w:r w:rsidRPr="004039BD">
        <w:rPr>
          <w:rFonts w:asciiTheme="minorHAnsi" w:hAnsiTheme="minorHAnsi" w:cs="Arial"/>
        </w:rPr>
        <w:t xml:space="preserve">Davek na </w:t>
      </w:r>
      <w:r w:rsidR="004039BD" w:rsidRPr="004039BD">
        <w:rPr>
          <w:rFonts w:asciiTheme="minorHAnsi" w:hAnsiTheme="minorHAnsi" w:cs="Arial"/>
        </w:rPr>
        <w:t>dodano vrednost</w:t>
      </w:r>
      <w:r w:rsidRPr="004039BD">
        <w:rPr>
          <w:rFonts w:asciiTheme="minorHAnsi" w:hAnsiTheme="minorHAnsi" w:cs="Arial"/>
        </w:rPr>
        <w:t xml:space="preserve"> ni vključen v ceno</w:t>
      </w:r>
      <w:r w:rsidR="00F007BD" w:rsidRPr="004039BD">
        <w:rPr>
          <w:rFonts w:asciiTheme="minorHAnsi" w:hAnsiTheme="minorHAnsi" w:cs="Arial"/>
        </w:rPr>
        <w:t>.</w:t>
      </w:r>
    </w:p>
    <w:p w:rsidR="006F3779" w:rsidRPr="004039BD" w:rsidRDefault="006F3779" w:rsidP="00DE2BA8">
      <w:pPr>
        <w:autoSpaceDE w:val="0"/>
        <w:autoSpaceDN w:val="0"/>
        <w:adjustRightInd w:val="0"/>
        <w:spacing w:after="60" w:line="240" w:lineRule="auto"/>
        <w:jc w:val="both"/>
        <w:rPr>
          <w:rFonts w:asciiTheme="minorHAnsi" w:hAnsiTheme="minorHAnsi"/>
        </w:rPr>
      </w:pPr>
      <w:r w:rsidRPr="004039BD">
        <w:rPr>
          <w:rFonts w:asciiTheme="minorHAnsi" w:hAnsiTheme="minorHAnsi"/>
          <w:color w:val="000000"/>
        </w:rPr>
        <w:t>Ku</w:t>
      </w:r>
      <w:r w:rsidR="00BE02FE" w:rsidRPr="004039BD">
        <w:rPr>
          <w:rFonts w:asciiTheme="minorHAnsi" w:hAnsiTheme="minorHAnsi"/>
          <w:color w:val="000000"/>
        </w:rPr>
        <w:t>pec je dolžan plačati kupnino</w:t>
      </w:r>
      <w:r w:rsidR="00DC7691">
        <w:rPr>
          <w:rFonts w:asciiTheme="minorHAnsi" w:hAnsiTheme="minorHAnsi"/>
          <w:color w:val="000000"/>
        </w:rPr>
        <w:t>, zmanjšano za že vplačano varščino,</w:t>
      </w:r>
      <w:r w:rsidR="00BE02FE" w:rsidRPr="004039BD">
        <w:rPr>
          <w:rFonts w:asciiTheme="minorHAnsi" w:hAnsiTheme="minorHAnsi"/>
          <w:color w:val="000000"/>
        </w:rPr>
        <w:t xml:space="preserve"> v</w:t>
      </w:r>
      <w:r w:rsidRPr="004039BD">
        <w:rPr>
          <w:rFonts w:asciiTheme="minorHAnsi" w:hAnsiTheme="minorHAnsi"/>
          <w:color w:val="000000"/>
        </w:rPr>
        <w:t xml:space="preserve"> </w:t>
      </w:r>
      <w:r w:rsidR="00DC7691">
        <w:rPr>
          <w:rFonts w:asciiTheme="minorHAnsi" w:hAnsiTheme="minorHAnsi"/>
          <w:color w:val="000000"/>
        </w:rPr>
        <w:t xml:space="preserve">roku 8 dni </w:t>
      </w:r>
      <w:r w:rsidRPr="004039BD">
        <w:rPr>
          <w:rFonts w:asciiTheme="minorHAnsi" w:hAnsiTheme="minorHAnsi"/>
          <w:color w:val="000000"/>
        </w:rPr>
        <w:t xml:space="preserve">po sklenitvi </w:t>
      </w:r>
      <w:r w:rsidR="00DC7691">
        <w:rPr>
          <w:rFonts w:asciiTheme="minorHAnsi" w:hAnsiTheme="minorHAnsi"/>
          <w:color w:val="000000"/>
        </w:rPr>
        <w:t xml:space="preserve">te </w:t>
      </w:r>
      <w:r w:rsidRPr="004039BD">
        <w:rPr>
          <w:rFonts w:asciiTheme="minorHAnsi" w:hAnsiTheme="minorHAnsi"/>
          <w:color w:val="000000"/>
        </w:rPr>
        <w:t>pogodbe in izdanem računu z nakazilom kupnine na transakcijski račun prodajalca št. SI56 0110 0603 0707 507, odprt pri banki: Banka Slovenije</w:t>
      </w:r>
      <w:r w:rsidR="004039BD">
        <w:rPr>
          <w:rFonts w:asciiTheme="minorHAnsi" w:hAnsiTheme="minorHAnsi"/>
          <w:color w:val="000000"/>
        </w:rPr>
        <w:t xml:space="preserve">; </w:t>
      </w:r>
      <w:r w:rsidR="004039BD">
        <w:rPr>
          <w:rFonts w:asciiTheme="minorHAnsi" w:hAnsiTheme="minorHAnsi"/>
        </w:rPr>
        <w:t>p</w:t>
      </w:r>
      <w:r w:rsidRPr="004039BD">
        <w:rPr>
          <w:rFonts w:asciiTheme="minorHAnsi" w:hAnsiTheme="minorHAnsi"/>
        </w:rPr>
        <w:t xml:space="preserve">ri nakazilu mora biti naveden sklic 00 </w:t>
      </w:r>
      <w:r w:rsidR="001A1C66" w:rsidRPr="004039BD">
        <w:rPr>
          <w:rFonts w:asciiTheme="minorHAnsi" w:hAnsiTheme="minorHAnsi"/>
        </w:rPr>
        <w:t>143</w:t>
      </w:r>
      <w:r w:rsidR="004039BD">
        <w:rPr>
          <w:rFonts w:asciiTheme="minorHAnsi" w:hAnsiTheme="minorHAnsi"/>
        </w:rPr>
        <w:t>,</w:t>
      </w:r>
      <w:r w:rsidR="00BE02FE" w:rsidRPr="004039BD">
        <w:rPr>
          <w:rFonts w:asciiTheme="minorHAnsi" w:hAnsiTheme="minorHAnsi"/>
        </w:rPr>
        <w:t xml:space="preserve"> ali s pobotom</w:t>
      </w:r>
      <w:r w:rsidRPr="004039BD">
        <w:rPr>
          <w:rFonts w:asciiTheme="minorHAnsi" w:hAnsiTheme="minorHAnsi"/>
        </w:rPr>
        <w:t xml:space="preserve">. </w:t>
      </w:r>
    </w:p>
    <w:p w:rsidR="006F3779" w:rsidRPr="004039BD" w:rsidRDefault="00DC7691" w:rsidP="00BC5A33">
      <w:pPr>
        <w:spacing w:after="0" w:line="240" w:lineRule="auto"/>
        <w:ind w:right="74"/>
        <w:jc w:val="both"/>
        <w:rPr>
          <w:rFonts w:asciiTheme="minorHAnsi" w:hAnsiTheme="minorHAnsi" w:cs="Arial"/>
        </w:rPr>
      </w:pPr>
      <w:r w:rsidRPr="00DC7691">
        <w:rPr>
          <w:rFonts w:asciiTheme="minorHAnsi" w:hAnsiTheme="minorHAnsi" w:cs="Arial"/>
        </w:rPr>
        <w:t xml:space="preserve">Plačilo celotne kupnine v roku, ki je določen, je bistvena sestavina </w:t>
      </w:r>
      <w:r>
        <w:rPr>
          <w:rFonts w:asciiTheme="minorHAnsi" w:hAnsiTheme="minorHAnsi" w:cs="Arial"/>
        </w:rPr>
        <w:t>pogodbe</w:t>
      </w:r>
      <w:r w:rsidRPr="00DC7691">
        <w:rPr>
          <w:rFonts w:asciiTheme="minorHAnsi" w:hAnsiTheme="minorHAnsi" w:cs="Arial"/>
        </w:rPr>
        <w:t xml:space="preserve">. Če kupec v navedenem roku ne plača celotne kupnine, </w:t>
      </w:r>
      <w:r>
        <w:rPr>
          <w:rFonts w:asciiTheme="minorHAnsi" w:hAnsiTheme="minorHAnsi" w:cs="Arial"/>
        </w:rPr>
        <w:t>se šteje,</w:t>
      </w:r>
      <w:r w:rsidRPr="00DC7691">
        <w:rPr>
          <w:rFonts w:asciiTheme="minorHAnsi" w:hAnsiTheme="minorHAnsi" w:cs="Arial"/>
        </w:rPr>
        <w:t xml:space="preserve"> da je odstopil od pogodbe. V tem primeru ima prodajalec pravico obdržati dano varščino, preostanek že plačane kupnine pa brezobrestno vrne kupcu. </w:t>
      </w:r>
    </w:p>
    <w:p w:rsidR="00BA657C" w:rsidRPr="004039BD" w:rsidRDefault="00BA657C" w:rsidP="00DE2BA8">
      <w:pPr>
        <w:autoSpaceDE w:val="0"/>
        <w:autoSpaceDN w:val="0"/>
        <w:adjustRightInd w:val="0"/>
        <w:spacing w:after="0" w:line="240" w:lineRule="auto"/>
        <w:jc w:val="center"/>
        <w:rPr>
          <w:rFonts w:asciiTheme="minorHAnsi" w:hAnsiTheme="minorHAnsi"/>
          <w:b/>
          <w:bCs/>
          <w:color w:val="000000"/>
        </w:rPr>
      </w:pPr>
    </w:p>
    <w:p w:rsidR="0016394F" w:rsidRPr="004039BD" w:rsidRDefault="0016394F" w:rsidP="00DE2BA8">
      <w:pPr>
        <w:pStyle w:val="ListParagraph"/>
        <w:numPr>
          <w:ilvl w:val="0"/>
          <w:numId w:val="11"/>
        </w:numPr>
        <w:autoSpaceDE w:val="0"/>
        <w:autoSpaceDN w:val="0"/>
        <w:adjustRightInd w:val="0"/>
        <w:spacing w:after="0" w:line="240" w:lineRule="auto"/>
        <w:ind w:left="284" w:hanging="284"/>
        <w:jc w:val="center"/>
        <w:rPr>
          <w:rFonts w:asciiTheme="minorHAnsi" w:hAnsiTheme="minorHAnsi"/>
          <w:bCs/>
          <w:color w:val="000000"/>
        </w:rPr>
      </w:pPr>
      <w:r w:rsidRPr="004039BD">
        <w:rPr>
          <w:rFonts w:asciiTheme="minorHAnsi" w:hAnsiTheme="minorHAnsi"/>
          <w:bCs/>
          <w:color w:val="000000"/>
        </w:rPr>
        <w:t>člen</w:t>
      </w:r>
    </w:p>
    <w:p w:rsidR="006F3779" w:rsidRPr="004039BD" w:rsidRDefault="006F3779" w:rsidP="00DE2BA8">
      <w:pPr>
        <w:spacing w:after="0" w:line="240" w:lineRule="auto"/>
        <w:ind w:right="74"/>
        <w:jc w:val="both"/>
        <w:rPr>
          <w:rFonts w:asciiTheme="minorHAnsi" w:hAnsiTheme="minorHAnsi" w:cs="Arial"/>
        </w:rPr>
      </w:pPr>
      <w:r w:rsidRPr="004039BD">
        <w:rPr>
          <w:rFonts w:asciiTheme="minorHAnsi" w:hAnsiTheme="minorHAnsi" w:cs="Arial"/>
        </w:rPr>
        <w:t>Kupec s podpisom te pogodbe potrjuje, da mu je predmetna premičnina v naravi poznana, tako po kvaliteti in drugih posebnostih in se predmetna premičnina kot taka kupcu proda</w:t>
      </w:r>
      <w:r w:rsidR="004039BD" w:rsidRPr="004039BD">
        <w:rPr>
          <w:rFonts w:asciiTheme="minorHAnsi" w:hAnsiTheme="minorHAnsi" w:cs="Arial"/>
        </w:rPr>
        <w:t xml:space="preserve"> po načelu videno-kupljeno</w:t>
      </w:r>
      <w:r w:rsidRPr="004039BD">
        <w:rPr>
          <w:rFonts w:asciiTheme="minorHAnsi" w:hAnsiTheme="minorHAnsi" w:cs="Arial"/>
        </w:rPr>
        <w:t xml:space="preserve">. </w:t>
      </w:r>
    </w:p>
    <w:p w:rsidR="006F3779" w:rsidRPr="004039BD" w:rsidRDefault="006F3779" w:rsidP="00DE2BA8">
      <w:pPr>
        <w:spacing w:before="60" w:after="0" w:line="240" w:lineRule="auto"/>
        <w:ind w:right="72"/>
        <w:jc w:val="both"/>
        <w:rPr>
          <w:rFonts w:asciiTheme="minorHAnsi" w:hAnsiTheme="minorHAnsi" w:cs="Arial"/>
        </w:rPr>
      </w:pPr>
      <w:r w:rsidRPr="004039BD">
        <w:rPr>
          <w:rFonts w:asciiTheme="minorHAnsi" w:hAnsiTheme="minorHAnsi" w:cs="Arial"/>
        </w:rPr>
        <w:lastRenderedPageBreak/>
        <w:t xml:space="preserve">Prodajalec izroči kupcu predmetno premičnino po sklenitvi pogodbe </w:t>
      </w:r>
      <w:r w:rsidR="00DE2BA8" w:rsidRPr="004039BD">
        <w:rPr>
          <w:rFonts w:asciiTheme="minorHAnsi" w:hAnsiTheme="minorHAnsi" w:cs="Arial"/>
        </w:rPr>
        <w:t>in</w:t>
      </w:r>
      <w:r w:rsidRPr="004039BD">
        <w:rPr>
          <w:rFonts w:asciiTheme="minorHAnsi" w:hAnsiTheme="minorHAnsi" w:cs="Arial"/>
        </w:rPr>
        <w:t xml:space="preserve"> plačilu </w:t>
      </w:r>
      <w:r w:rsidR="00DE2BA8" w:rsidRPr="004039BD">
        <w:rPr>
          <w:rFonts w:asciiTheme="minorHAnsi" w:hAnsiTheme="minorHAnsi" w:cs="Arial"/>
        </w:rPr>
        <w:t xml:space="preserve">celotne </w:t>
      </w:r>
      <w:r w:rsidRPr="004039BD">
        <w:rPr>
          <w:rFonts w:asciiTheme="minorHAnsi" w:hAnsiTheme="minorHAnsi" w:cs="Arial"/>
        </w:rPr>
        <w:t xml:space="preserve">kupnine. </w:t>
      </w:r>
      <w:r w:rsidR="00DE2BA8" w:rsidRPr="004039BD">
        <w:rPr>
          <w:rFonts w:asciiTheme="minorHAnsi" w:hAnsiTheme="minorHAnsi" w:cs="Arial"/>
        </w:rPr>
        <w:t>Kupec je predmetno premičnino dolžan prevzeti na lastne stroške najkasneje v treh dneh po plačilu kupnine.</w:t>
      </w:r>
    </w:p>
    <w:p w:rsidR="006F3779" w:rsidRPr="004039BD" w:rsidRDefault="004039BD" w:rsidP="00DE2BA8">
      <w:pPr>
        <w:spacing w:before="60" w:after="0" w:line="240" w:lineRule="auto"/>
        <w:ind w:right="72"/>
        <w:jc w:val="both"/>
        <w:rPr>
          <w:rFonts w:asciiTheme="minorHAnsi" w:hAnsiTheme="minorHAnsi" w:cs="Arial"/>
          <w:i/>
        </w:rPr>
      </w:pPr>
      <w:r w:rsidRPr="004039BD">
        <w:rPr>
          <w:rFonts w:asciiTheme="minorHAnsi" w:hAnsiTheme="minorHAnsi" w:cs="Arial"/>
        </w:rPr>
        <w:t>Z dnem plačila kupnine</w:t>
      </w:r>
      <w:r w:rsidR="006F3779" w:rsidRPr="004039BD">
        <w:rPr>
          <w:rFonts w:asciiTheme="minorHAnsi" w:hAnsiTheme="minorHAnsi" w:cs="Arial"/>
        </w:rPr>
        <w:t xml:space="preserve"> kupec prevzema vse obveznosti in tudi plačilo vseh javnih dajatev, povezanih s predmetno premičnino.</w:t>
      </w:r>
    </w:p>
    <w:p w:rsidR="00BA657C" w:rsidRPr="004039BD" w:rsidRDefault="00BA657C" w:rsidP="00DE2BA8">
      <w:pPr>
        <w:autoSpaceDE w:val="0"/>
        <w:autoSpaceDN w:val="0"/>
        <w:adjustRightInd w:val="0"/>
        <w:spacing w:before="60" w:after="0" w:line="240" w:lineRule="auto"/>
        <w:jc w:val="both"/>
        <w:rPr>
          <w:rFonts w:asciiTheme="minorHAnsi" w:hAnsiTheme="minorHAnsi"/>
          <w:color w:val="000000"/>
        </w:rPr>
      </w:pPr>
      <w:r w:rsidRPr="004039BD">
        <w:rPr>
          <w:rFonts w:asciiTheme="minorHAnsi" w:hAnsiTheme="minorHAnsi"/>
          <w:color w:val="000000"/>
        </w:rPr>
        <w:t xml:space="preserve">Ob prevzemu je kupec dolžan pisno potrditi dan prevzema s podpisom primopredajnega zapisnika. </w:t>
      </w:r>
    </w:p>
    <w:p w:rsidR="00BA657C" w:rsidRPr="004039BD" w:rsidRDefault="00BA657C" w:rsidP="00DE2BA8">
      <w:pPr>
        <w:autoSpaceDE w:val="0"/>
        <w:autoSpaceDN w:val="0"/>
        <w:adjustRightInd w:val="0"/>
        <w:spacing w:after="0" w:line="240" w:lineRule="auto"/>
        <w:jc w:val="center"/>
        <w:rPr>
          <w:rFonts w:asciiTheme="minorHAnsi" w:hAnsiTheme="minorHAnsi"/>
          <w:b/>
          <w:bCs/>
          <w:color w:val="000000"/>
        </w:rPr>
      </w:pPr>
    </w:p>
    <w:p w:rsidR="0016394F" w:rsidRPr="004039BD" w:rsidRDefault="0016394F" w:rsidP="00DE2BA8">
      <w:pPr>
        <w:pStyle w:val="ListParagraph"/>
        <w:numPr>
          <w:ilvl w:val="0"/>
          <w:numId w:val="11"/>
        </w:numPr>
        <w:autoSpaceDE w:val="0"/>
        <w:autoSpaceDN w:val="0"/>
        <w:adjustRightInd w:val="0"/>
        <w:spacing w:after="0" w:line="240" w:lineRule="auto"/>
        <w:ind w:left="284" w:hanging="284"/>
        <w:jc w:val="center"/>
        <w:rPr>
          <w:rFonts w:asciiTheme="minorHAnsi" w:hAnsiTheme="minorHAnsi"/>
          <w:bCs/>
          <w:color w:val="000000"/>
        </w:rPr>
      </w:pPr>
      <w:r w:rsidRPr="004039BD">
        <w:rPr>
          <w:rFonts w:asciiTheme="minorHAnsi" w:hAnsiTheme="minorHAnsi"/>
          <w:bCs/>
          <w:color w:val="000000"/>
        </w:rPr>
        <w:t>člen</w:t>
      </w:r>
    </w:p>
    <w:p w:rsidR="00BA657C" w:rsidRPr="004039BD" w:rsidRDefault="00BA657C" w:rsidP="00DE2BA8">
      <w:pPr>
        <w:autoSpaceDE w:val="0"/>
        <w:autoSpaceDN w:val="0"/>
        <w:adjustRightInd w:val="0"/>
        <w:spacing w:after="0" w:line="240" w:lineRule="auto"/>
        <w:jc w:val="both"/>
        <w:rPr>
          <w:rFonts w:asciiTheme="minorHAnsi" w:hAnsiTheme="minorHAnsi"/>
          <w:color w:val="000000"/>
        </w:rPr>
      </w:pPr>
      <w:r w:rsidRPr="004039BD">
        <w:rPr>
          <w:rFonts w:asciiTheme="minorHAnsi" w:hAnsiTheme="minorHAnsi"/>
          <w:color w:val="000000"/>
        </w:rPr>
        <w:t xml:space="preserve">Za vse morebitne spore v zvezi s to pogodbo, ki jih prodajalec in kupec ne bosta uspela rešiti sporazumno, je pristojno sodišče v </w:t>
      </w:r>
      <w:r w:rsidR="00A37A6C" w:rsidRPr="004039BD">
        <w:rPr>
          <w:rFonts w:asciiTheme="minorHAnsi" w:hAnsiTheme="minorHAnsi"/>
          <w:color w:val="000000"/>
        </w:rPr>
        <w:t>Ljubljani</w:t>
      </w:r>
      <w:r w:rsidRPr="004039BD">
        <w:rPr>
          <w:rFonts w:asciiTheme="minorHAnsi" w:hAnsiTheme="minorHAnsi"/>
          <w:color w:val="000000"/>
        </w:rPr>
        <w:t>.</w:t>
      </w:r>
    </w:p>
    <w:p w:rsidR="00F007BD" w:rsidRPr="004039BD" w:rsidRDefault="00F007BD" w:rsidP="00F007BD">
      <w:pPr>
        <w:autoSpaceDE w:val="0"/>
        <w:autoSpaceDN w:val="0"/>
        <w:adjustRightInd w:val="0"/>
        <w:spacing w:after="0" w:line="240" w:lineRule="auto"/>
        <w:jc w:val="both"/>
        <w:rPr>
          <w:rFonts w:asciiTheme="minorHAnsi" w:hAnsiTheme="minorHAnsi"/>
          <w:color w:val="000000"/>
        </w:rPr>
      </w:pPr>
    </w:p>
    <w:p w:rsidR="00F007BD" w:rsidRPr="004039BD" w:rsidRDefault="00F007BD" w:rsidP="00F007BD">
      <w:pPr>
        <w:pStyle w:val="ListParagraph"/>
        <w:numPr>
          <w:ilvl w:val="0"/>
          <w:numId w:val="11"/>
        </w:numPr>
        <w:autoSpaceDE w:val="0"/>
        <w:autoSpaceDN w:val="0"/>
        <w:adjustRightInd w:val="0"/>
        <w:spacing w:after="0" w:line="240" w:lineRule="auto"/>
        <w:ind w:left="284" w:hanging="284"/>
        <w:jc w:val="center"/>
        <w:rPr>
          <w:rFonts w:asciiTheme="minorHAnsi" w:hAnsiTheme="minorHAnsi"/>
          <w:bCs/>
          <w:color w:val="000000"/>
        </w:rPr>
      </w:pPr>
      <w:r w:rsidRPr="004039BD">
        <w:rPr>
          <w:rFonts w:asciiTheme="minorHAnsi" w:hAnsiTheme="minorHAnsi"/>
          <w:bCs/>
          <w:color w:val="000000"/>
        </w:rPr>
        <w:t>člen</w:t>
      </w:r>
    </w:p>
    <w:p w:rsidR="00F007BD" w:rsidRPr="004039BD" w:rsidRDefault="00F007BD" w:rsidP="00F007BD">
      <w:pPr>
        <w:spacing w:after="0" w:line="240" w:lineRule="auto"/>
        <w:jc w:val="both"/>
        <w:rPr>
          <w:rFonts w:asciiTheme="minorHAnsi" w:hAnsiTheme="minorHAnsi" w:cs="Arial"/>
        </w:rPr>
      </w:pPr>
      <w:r w:rsidRPr="004039BD">
        <w:rPr>
          <w:rFonts w:asciiTheme="minorHAnsi" w:hAnsiTheme="minorHAnsi" w:cs="Arial"/>
        </w:rPr>
        <w:t>Pogodba, pri kateri kdo v imenu ali na račun druge pogodbene stranke, predstavniku ali posredniku organa ali organizacije iz javnega sektorja obljubi, ponudi ali da kakšno nedovoljeno korist za:</w:t>
      </w:r>
    </w:p>
    <w:p w:rsidR="00F007BD" w:rsidRPr="004039BD" w:rsidRDefault="00F007BD" w:rsidP="00F007BD">
      <w:pPr>
        <w:numPr>
          <w:ilvl w:val="0"/>
          <w:numId w:val="13"/>
        </w:numPr>
        <w:tabs>
          <w:tab w:val="clear" w:pos="1305"/>
          <w:tab w:val="num" w:pos="284"/>
        </w:tabs>
        <w:spacing w:after="0" w:line="240" w:lineRule="auto"/>
        <w:ind w:left="0" w:firstLine="0"/>
        <w:jc w:val="both"/>
        <w:rPr>
          <w:rFonts w:asciiTheme="minorHAnsi" w:hAnsiTheme="minorHAnsi" w:cs="Arial"/>
        </w:rPr>
      </w:pPr>
      <w:r w:rsidRPr="004039BD">
        <w:rPr>
          <w:rFonts w:asciiTheme="minorHAnsi" w:hAnsiTheme="minorHAnsi" w:cs="Arial"/>
        </w:rPr>
        <w:t>pridobitev posla ali</w:t>
      </w:r>
    </w:p>
    <w:p w:rsidR="00F007BD" w:rsidRPr="004039BD" w:rsidRDefault="00F007BD" w:rsidP="00F007BD">
      <w:pPr>
        <w:numPr>
          <w:ilvl w:val="0"/>
          <w:numId w:val="13"/>
        </w:numPr>
        <w:tabs>
          <w:tab w:val="clear" w:pos="1305"/>
          <w:tab w:val="num" w:pos="284"/>
        </w:tabs>
        <w:spacing w:after="0" w:line="240" w:lineRule="auto"/>
        <w:ind w:left="0" w:firstLine="0"/>
        <w:jc w:val="both"/>
        <w:rPr>
          <w:rFonts w:asciiTheme="minorHAnsi" w:hAnsiTheme="minorHAnsi" w:cs="Arial"/>
        </w:rPr>
      </w:pPr>
      <w:r w:rsidRPr="004039BD">
        <w:rPr>
          <w:rFonts w:asciiTheme="minorHAnsi" w:hAnsiTheme="minorHAnsi" w:cs="Arial"/>
        </w:rPr>
        <w:t>za sklenitev posla pod ugodnejšimi pogoji ali</w:t>
      </w:r>
    </w:p>
    <w:p w:rsidR="00F007BD" w:rsidRPr="004039BD" w:rsidRDefault="00F007BD" w:rsidP="00F007BD">
      <w:pPr>
        <w:numPr>
          <w:ilvl w:val="0"/>
          <w:numId w:val="13"/>
        </w:numPr>
        <w:tabs>
          <w:tab w:val="clear" w:pos="1305"/>
          <w:tab w:val="num" w:pos="284"/>
        </w:tabs>
        <w:spacing w:after="0" w:line="240" w:lineRule="auto"/>
        <w:ind w:left="0" w:firstLine="0"/>
        <w:jc w:val="both"/>
        <w:rPr>
          <w:rFonts w:asciiTheme="minorHAnsi" w:hAnsiTheme="minorHAnsi" w:cs="Arial"/>
        </w:rPr>
      </w:pPr>
      <w:r w:rsidRPr="004039BD">
        <w:rPr>
          <w:rFonts w:asciiTheme="minorHAnsi" w:hAnsiTheme="minorHAnsi" w:cs="Arial"/>
        </w:rPr>
        <w:t>za opustitev dolžnega nadzora nad izvajanjem pogodbenih obveznosti ali</w:t>
      </w:r>
    </w:p>
    <w:p w:rsidR="00F007BD" w:rsidRPr="004039BD" w:rsidRDefault="00F007BD" w:rsidP="00F007BD">
      <w:pPr>
        <w:numPr>
          <w:ilvl w:val="0"/>
          <w:numId w:val="13"/>
        </w:numPr>
        <w:tabs>
          <w:tab w:val="clear" w:pos="1305"/>
          <w:tab w:val="num" w:pos="284"/>
        </w:tabs>
        <w:spacing w:after="0" w:line="240" w:lineRule="auto"/>
        <w:ind w:left="284" w:hanging="284"/>
        <w:jc w:val="both"/>
        <w:rPr>
          <w:rFonts w:asciiTheme="minorHAnsi" w:hAnsiTheme="minorHAnsi" w:cs="Arial"/>
        </w:rPr>
      </w:pPr>
      <w:r w:rsidRPr="004039BD">
        <w:rPr>
          <w:rFonts w:asciiTheme="minorHAnsi" w:hAnsiTheme="minorHAnsi"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007BD" w:rsidRPr="004039BD" w:rsidRDefault="00F007BD" w:rsidP="00F007BD">
      <w:pPr>
        <w:spacing w:line="240" w:lineRule="auto"/>
        <w:jc w:val="both"/>
        <w:rPr>
          <w:rFonts w:asciiTheme="minorHAnsi" w:hAnsiTheme="minorHAnsi" w:cs="Arial"/>
        </w:rPr>
      </w:pPr>
      <w:r w:rsidRPr="004039BD">
        <w:rPr>
          <w:rFonts w:asciiTheme="minorHAnsi" w:hAnsiTheme="minorHAnsi" w:cs="Arial"/>
        </w:rPr>
        <w:t>je nična.</w:t>
      </w:r>
    </w:p>
    <w:p w:rsidR="0016394F" w:rsidRPr="004039BD" w:rsidRDefault="0016394F" w:rsidP="00F007BD">
      <w:pPr>
        <w:pStyle w:val="ListParagraph"/>
        <w:numPr>
          <w:ilvl w:val="0"/>
          <w:numId w:val="11"/>
        </w:numPr>
        <w:autoSpaceDE w:val="0"/>
        <w:autoSpaceDN w:val="0"/>
        <w:adjustRightInd w:val="0"/>
        <w:spacing w:after="0" w:line="240" w:lineRule="auto"/>
        <w:ind w:left="284" w:hanging="284"/>
        <w:jc w:val="center"/>
        <w:rPr>
          <w:rFonts w:asciiTheme="minorHAnsi" w:hAnsiTheme="minorHAnsi"/>
          <w:bCs/>
          <w:color w:val="000000"/>
        </w:rPr>
      </w:pPr>
      <w:r w:rsidRPr="004039BD">
        <w:rPr>
          <w:rFonts w:asciiTheme="minorHAnsi" w:hAnsiTheme="minorHAnsi"/>
          <w:bCs/>
          <w:color w:val="000000"/>
        </w:rPr>
        <w:t>člen</w:t>
      </w:r>
    </w:p>
    <w:p w:rsidR="00BA657C" w:rsidRPr="004039BD" w:rsidRDefault="00BA657C" w:rsidP="00F007BD">
      <w:pPr>
        <w:autoSpaceDE w:val="0"/>
        <w:autoSpaceDN w:val="0"/>
        <w:adjustRightInd w:val="0"/>
        <w:spacing w:after="0" w:line="240" w:lineRule="auto"/>
        <w:jc w:val="both"/>
        <w:rPr>
          <w:rFonts w:asciiTheme="minorHAnsi" w:hAnsiTheme="minorHAnsi"/>
          <w:color w:val="000000"/>
        </w:rPr>
      </w:pPr>
      <w:r w:rsidRPr="004039BD">
        <w:rPr>
          <w:rFonts w:asciiTheme="minorHAnsi" w:hAnsiTheme="minorHAnsi"/>
          <w:color w:val="000000"/>
        </w:rPr>
        <w:t xml:space="preserve">Ta pogodba je sklenjena v </w:t>
      </w:r>
      <w:r w:rsidR="00A37A6C" w:rsidRPr="004039BD">
        <w:rPr>
          <w:rFonts w:asciiTheme="minorHAnsi" w:hAnsiTheme="minorHAnsi"/>
          <w:color w:val="000000"/>
        </w:rPr>
        <w:t>dveh</w:t>
      </w:r>
      <w:r w:rsidRPr="004039BD">
        <w:rPr>
          <w:rFonts w:asciiTheme="minorHAnsi" w:hAnsiTheme="minorHAnsi"/>
          <w:color w:val="000000"/>
        </w:rPr>
        <w:t xml:space="preserve"> izvodih, od katerih prejmeta pogodbeni stranki vsaka po </w:t>
      </w:r>
      <w:r w:rsidR="00A37A6C" w:rsidRPr="004039BD">
        <w:rPr>
          <w:rFonts w:asciiTheme="minorHAnsi" w:hAnsiTheme="minorHAnsi"/>
          <w:color w:val="000000"/>
        </w:rPr>
        <w:t>en</w:t>
      </w:r>
      <w:r w:rsidRPr="004039BD">
        <w:rPr>
          <w:rFonts w:asciiTheme="minorHAnsi" w:hAnsiTheme="minorHAnsi"/>
          <w:color w:val="000000"/>
        </w:rPr>
        <w:t xml:space="preserve"> izvod.</w:t>
      </w:r>
    </w:p>
    <w:p w:rsidR="00BA657C" w:rsidRPr="004039BD" w:rsidRDefault="00BA657C" w:rsidP="00DE2BA8">
      <w:pPr>
        <w:autoSpaceDE w:val="0"/>
        <w:autoSpaceDN w:val="0"/>
        <w:adjustRightInd w:val="0"/>
        <w:spacing w:after="0" w:line="240" w:lineRule="auto"/>
        <w:rPr>
          <w:rFonts w:asciiTheme="minorHAnsi" w:hAnsiTheme="minorHAnsi"/>
          <w:color w:val="000000"/>
        </w:rPr>
      </w:pPr>
    </w:p>
    <w:p w:rsidR="00A37A6C" w:rsidRPr="004039BD" w:rsidRDefault="00A37A6C" w:rsidP="00DE2BA8">
      <w:pPr>
        <w:autoSpaceDE w:val="0"/>
        <w:autoSpaceDN w:val="0"/>
        <w:adjustRightInd w:val="0"/>
        <w:spacing w:after="0" w:line="240" w:lineRule="auto"/>
        <w:rPr>
          <w:rFonts w:asciiTheme="minorHAnsi" w:hAnsiTheme="minorHAnsi"/>
          <w:color w:val="000000"/>
        </w:rPr>
      </w:pPr>
    </w:p>
    <w:p w:rsidR="00BA657C" w:rsidRPr="004039BD" w:rsidRDefault="00BA657C" w:rsidP="00DE2BA8">
      <w:pPr>
        <w:autoSpaceDE w:val="0"/>
        <w:autoSpaceDN w:val="0"/>
        <w:adjustRightInd w:val="0"/>
        <w:spacing w:after="0" w:line="240" w:lineRule="auto"/>
        <w:rPr>
          <w:rFonts w:asciiTheme="minorHAnsi" w:hAnsiTheme="minorHAnsi"/>
          <w:color w:val="000000"/>
        </w:rPr>
      </w:pPr>
      <w:r w:rsidRPr="004039BD">
        <w:rPr>
          <w:rFonts w:asciiTheme="minorHAnsi" w:hAnsiTheme="minorHAnsi"/>
          <w:color w:val="000000"/>
        </w:rPr>
        <w:t>V ___________________, dne _______________.</w:t>
      </w:r>
    </w:p>
    <w:p w:rsidR="00BA657C" w:rsidRPr="004039BD" w:rsidRDefault="00BA657C" w:rsidP="00DE2BA8">
      <w:pPr>
        <w:autoSpaceDE w:val="0"/>
        <w:autoSpaceDN w:val="0"/>
        <w:adjustRightInd w:val="0"/>
        <w:spacing w:after="0" w:line="240" w:lineRule="auto"/>
        <w:rPr>
          <w:rFonts w:asciiTheme="minorHAnsi" w:hAnsiTheme="minorHAnsi"/>
          <w:color w:val="000000"/>
        </w:rPr>
      </w:pPr>
    </w:p>
    <w:p w:rsidR="00BA657C" w:rsidRPr="004039BD" w:rsidRDefault="00BA657C" w:rsidP="00DE2BA8">
      <w:pPr>
        <w:autoSpaceDE w:val="0"/>
        <w:autoSpaceDN w:val="0"/>
        <w:adjustRightInd w:val="0"/>
        <w:spacing w:after="0" w:line="240" w:lineRule="auto"/>
        <w:rPr>
          <w:rFonts w:asciiTheme="minorHAnsi" w:hAnsiTheme="minorHAnsi"/>
          <w:color w:val="000000"/>
        </w:rPr>
      </w:pPr>
    </w:p>
    <w:p w:rsidR="00F007BD" w:rsidRPr="004039BD" w:rsidRDefault="00F007BD" w:rsidP="00DE2BA8">
      <w:pPr>
        <w:autoSpaceDE w:val="0"/>
        <w:autoSpaceDN w:val="0"/>
        <w:adjustRightInd w:val="0"/>
        <w:spacing w:after="0" w:line="240" w:lineRule="auto"/>
        <w:rPr>
          <w:rFonts w:asciiTheme="minorHAnsi" w:hAnsiTheme="minorHAnsi"/>
          <w:color w:val="000000"/>
        </w:rPr>
      </w:pPr>
    </w:p>
    <w:p w:rsidR="00BA657C" w:rsidRPr="004039BD" w:rsidRDefault="00BA657C" w:rsidP="00DE2BA8">
      <w:pPr>
        <w:autoSpaceDE w:val="0"/>
        <w:autoSpaceDN w:val="0"/>
        <w:adjustRightInd w:val="0"/>
        <w:spacing w:after="0" w:line="240" w:lineRule="auto"/>
        <w:rPr>
          <w:rFonts w:asciiTheme="minorHAnsi" w:hAnsiTheme="minorHAnsi"/>
          <w:color w:val="000000"/>
        </w:rPr>
      </w:pPr>
      <w:r w:rsidRPr="004039BD">
        <w:rPr>
          <w:rFonts w:asciiTheme="minorHAnsi" w:hAnsiTheme="minorHAnsi"/>
          <w:color w:val="000000"/>
        </w:rPr>
        <w:t>Prodajalec:</w:t>
      </w:r>
      <w:r w:rsidRPr="004039BD">
        <w:rPr>
          <w:rFonts w:asciiTheme="minorHAnsi" w:hAnsiTheme="minorHAnsi"/>
          <w:color w:val="000000"/>
        </w:rPr>
        <w:tab/>
      </w:r>
      <w:r w:rsidRPr="004039BD">
        <w:rPr>
          <w:rFonts w:asciiTheme="minorHAnsi" w:hAnsiTheme="minorHAnsi"/>
          <w:color w:val="000000"/>
        </w:rPr>
        <w:tab/>
      </w:r>
      <w:r w:rsidRPr="004039BD">
        <w:rPr>
          <w:rFonts w:asciiTheme="minorHAnsi" w:hAnsiTheme="minorHAnsi"/>
          <w:color w:val="000000"/>
        </w:rPr>
        <w:tab/>
      </w:r>
      <w:r w:rsidRPr="004039BD">
        <w:rPr>
          <w:rFonts w:asciiTheme="minorHAnsi" w:hAnsiTheme="minorHAnsi"/>
          <w:color w:val="000000"/>
        </w:rPr>
        <w:tab/>
      </w:r>
      <w:r w:rsidRPr="004039BD">
        <w:rPr>
          <w:rFonts w:asciiTheme="minorHAnsi" w:hAnsiTheme="minorHAnsi"/>
          <w:color w:val="000000"/>
        </w:rPr>
        <w:tab/>
      </w:r>
      <w:r w:rsidRPr="004039BD">
        <w:rPr>
          <w:rFonts w:asciiTheme="minorHAnsi" w:hAnsiTheme="minorHAnsi"/>
          <w:color w:val="000000"/>
        </w:rPr>
        <w:tab/>
      </w:r>
      <w:r w:rsidR="00E853B5" w:rsidRPr="004039BD">
        <w:rPr>
          <w:rFonts w:asciiTheme="minorHAnsi" w:hAnsiTheme="minorHAnsi"/>
          <w:color w:val="000000"/>
        </w:rPr>
        <w:t xml:space="preserve">     </w:t>
      </w:r>
      <w:r w:rsidRPr="004039BD">
        <w:rPr>
          <w:rFonts w:asciiTheme="minorHAnsi" w:hAnsiTheme="minorHAnsi"/>
          <w:color w:val="000000"/>
        </w:rPr>
        <w:t>Kupec:</w:t>
      </w:r>
    </w:p>
    <w:tbl>
      <w:tblPr>
        <w:tblW w:w="0" w:type="auto"/>
        <w:tblLook w:val="04A0" w:firstRow="1" w:lastRow="0" w:firstColumn="1" w:lastColumn="0" w:noHBand="0" w:noVBand="1"/>
      </w:tblPr>
      <w:tblGrid>
        <w:gridCol w:w="4077"/>
        <w:gridCol w:w="1134"/>
        <w:gridCol w:w="4391"/>
      </w:tblGrid>
      <w:tr w:rsidR="00A37A6C" w:rsidRPr="004039BD" w:rsidTr="00BE7BC9">
        <w:tc>
          <w:tcPr>
            <w:tcW w:w="4077" w:type="dxa"/>
            <w:shd w:val="clear" w:color="auto" w:fill="auto"/>
          </w:tcPr>
          <w:p w:rsidR="00A37A6C" w:rsidRPr="004039BD" w:rsidRDefault="00A37A6C" w:rsidP="00DE2BA8">
            <w:pPr>
              <w:autoSpaceDE w:val="0"/>
              <w:autoSpaceDN w:val="0"/>
              <w:adjustRightInd w:val="0"/>
              <w:spacing w:after="0" w:line="240" w:lineRule="auto"/>
              <w:rPr>
                <w:rFonts w:asciiTheme="minorHAnsi" w:hAnsiTheme="minorHAnsi"/>
                <w:color w:val="000000"/>
              </w:rPr>
            </w:pPr>
            <w:r w:rsidRPr="004039BD">
              <w:rPr>
                <w:rFonts w:asciiTheme="minorHAnsi" w:hAnsiTheme="minorHAnsi"/>
                <w:color w:val="000000"/>
              </w:rPr>
              <w:t>Univerza v Ljubljani,</w:t>
            </w:r>
          </w:p>
          <w:p w:rsidR="00A37A6C" w:rsidRPr="004039BD" w:rsidRDefault="00A37A6C" w:rsidP="00DE2BA8">
            <w:pPr>
              <w:autoSpaceDE w:val="0"/>
              <w:autoSpaceDN w:val="0"/>
              <w:adjustRightInd w:val="0"/>
              <w:spacing w:after="0" w:line="240" w:lineRule="auto"/>
              <w:rPr>
                <w:rFonts w:asciiTheme="minorHAnsi" w:hAnsiTheme="minorHAnsi"/>
                <w:color w:val="000000"/>
              </w:rPr>
            </w:pPr>
            <w:r w:rsidRPr="004039BD">
              <w:rPr>
                <w:rFonts w:asciiTheme="minorHAnsi" w:hAnsiTheme="minorHAnsi"/>
                <w:color w:val="000000"/>
              </w:rPr>
              <w:t>Fakulteta za strojništvo</w:t>
            </w:r>
          </w:p>
          <w:p w:rsidR="00A37A6C" w:rsidRPr="004039BD" w:rsidRDefault="00A37A6C" w:rsidP="00DE2BA8">
            <w:pPr>
              <w:autoSpaceDE w:val="0"/>
              <w:autoSpaceDN w:val="0"/>
              <w:adjustRightInd w:val="0"/>
              <w:spacing w:after="0" w:line="240" w:lineRule="auto"/>
              <w:rPr>
                <w:rFonts w:asciiTheme="minorHAnsi" w:hAnsiTheme="minorHAnsi"/>
                <w:color w:val="000000"/>
              </w:rPr>
            </w:pPr>
            <w:r w:rsidRPr="004039BD">
              <w:rPr>
                <w:rFonts w:asciiTheme="minorHAnsi" w:hAnsiTheme="minorHAnsi"/>
                <w:color w:val="000000"/>
              </w:rPr>
              <w:t>prof. dr. Branko Širok, dekan</w:t>
            </w:r>
          </w:p>
        </w:tc>
        <w:tc>
          <w:tcPr>
            <w:tcW w:w="1134" w:type="dxa"/>
            <w:shd w:val="clear" w:color="auto" w:fill="auto"/>
          </w:tcPr>
          <w:p w:rsidR="00A37A6C" w:rsidRPr="004039BD" w:rsidRDefault="00A37A6C" w:rsidP="00DE2BA8">
            <w:pPr>
              <w:autoSpaceDE w:val="0"/>
              <w:autoSpaceDN w:val="0"/>
              <w:adjustRightInd w:val="0"/>
              <w:spacing w:after="0" w:line="240" w:lineRule="auto"/>
              <w:rPr>
                <w:rFonts w:asciiTheme="minorHAnsi" w:hAnsiTheme="minorHAnsi"/>
                <w:color w:val="000000"/>
              </w:rPr>
            </w:pPr>
          </w:p>
        </w:tc>
        <w:tc>
          <w:tcPr>
            <w:tcW w:w="4391" w:type="dxa"/>
            <w:shd w:val="clear" w:color="auto" w:fill="auto"/>
          </w:tcPr>
          <w:p w:rsidR="00604E4C" w:rsidRPr="004039BD" w:rsidRDefault="00AE3D70" w:rsidP="00604E4C">
            <w:pPr>
              <w:ind w:left="34" w:hanging="34"/>
              <w:jc w:val="both"/>
              <w:rPr>
                <w:rFonts w:asciiTheme="minorHAnsi" w:hAnsiTheme="minorHAnsi" w:cs="Arial"/>
              </w:rPr>
            </w:pPr>
            <w:r>
              <w:rPr>
                <w:rFonts w:asciiTheme="minorHAnsi" w:hAnsiTheme="minorHAnsi" w:cs="Arial"/>
              </w:rPr>
              <w:t>…….</w:t>
            </w:r>
          </w:p>
          <w:p w:rsidR="00604E4C" w:rsidRPr="004039BD" w:rsidRDefault="00604E4C" w:rsidP="00604E4C">
            <w:pPr>
              <w:ind w:left="34" w:hanging="34"/>
              <w:jc w:val="both"/>
              <w:rPr>
                <w:rFonts w:asciiTheme="minorHAnsi" w:hAnsiTheme="minorHAnsi" w:cs="Arial"/>
              </w:rPr>
            </w:pPr>
            <w:r w:rsidRPr="004039BD">
              <w:rPr>
                <w:rFonts w:asciiTheme="minorHAnsi" w:hAnsiTheme="minorHAnsi" w:cs="Arial"/>
              </w:rPr>
              <w:tab/>
            </w:r>
            <w:r w:rsidR="00AE3D70">
              <w:rPr>
                <w:rFonts w:asciiTheme="minorHAnsi" w:hAnsiTheme="minorHAnsi" w:cs="Arial"/>
              </w:rPr>
              <w:t xml:space="preserve">…….. </w:t>
            </w:r>
            <w:r w:rsidRPr="004039BD">
              <w:rPr>
                <w:rFonts w:asciiTheme="minorHAnsi" w:hAnsiTheme="minorHAnsi" w:cs="Arial"/>
              </w:rPr>
              <w:t>, direktor</w:t>
            </w:r>
          </w:p>
          <w:p w:rsidR="00A37A6C" w:rsidRPr="004039BD" w:rsidRDefault="00A37A6C" w:rsidP="00604E4C">
            <w:pPr>
              <w:autoSpaceDE w:val="0"/>
              <w:autoSpaceDN w:val="0"/>
              <w:adjustRightInd w:val="0"/>
              <w:spacing w:after="0" w:line="240" w:lineRule="auto"/>
              <w:rPr>
                <w:rFonts w:asciiTheme="minorHAnsi" w:hAnsiTheme="minorHAnsi"/>
                <w:color w:val="000000"/>
              </w:rPr>
            </w:pPr>
          </w:p>
        </w:tc>
      </w:tr>
    </w:tbl>
    <w:p w:rsidR="00BA657C" w:rsidRPr="004039BD" w:rsidRDefault="00BA657C" w:rsidP="00A37A6C">
      <w:pPr>
        <w:autoSpaceDE w:val="0"/>
        <w:autoSpaceDN w:val="0"/>
        <w:adjustRightInd w:val="0"/>
        <w:spacing w:after="0" w:line="240" w:lineRule="auto"/>
        <w:rPr>
          <w:rFonts w:asciiTheme="minorHAnsi" w:hAnsiTheme="minorHAnsi"/>
          <w:color w:val="000000"/>
        </w:rPr>
      </w:pPr>
    </w:p>
    <w:p w:rsidR="00BA657C" w:rsidRPr="004039BD" w:rsidRDefault="00BA657C" w:rsidP="00A37A6C">
      <w:pPr>
        <w:autoSpaceDE w:val="0"/>
        <w:autoSpaceDN w:val="0"/>
        <w:adjustRightInd w:val="0"/>
        <w:spacing w:after="0" w:line="240" w:lineRule="auto"/>
        <w:rPr>
          <w:rFonts w:asciiTheme="minorHAnsi" w:hAnsiTheme="minorHAnsi"/>
          <w:color w:val="000000"/>
        </w:rPr>
      </w:pPr>
    </w:p>
    <w:p w:rsidR="00BA657C" w:rsidRPr="004039BD" w:rsidRDefault="00BA657C" w:rsidP="00A37A6C">
      <w:pPr>
        <w:autoSpaceDE w:val="0"/>
        <w:autoSpaceDN w:val="0"/>
        <w:adjustRightInd w:val="0"/>
        <w:spacing w:after="0" w:line="240" w:lineRule="auto"/>
        <w:rPr>
          <w:rFonts w:asciiTheme="minorHAnsi" w:hAnsiTheme="minorHAnsi"/>
          <w:color w:val="000000"/>
        </w:rPr>
      </w:pPr>
    </w:p>
    <w:p w:rsidR="008458F8" w:rsidRPr="004039BD" w:rsidRDefault="008458F8" w:rsidP="00A37A6C">
      <w:pPr>
        <w:spacing w:after="0" w:line="240" w:lineRule="auto"/>
        <w:rPr>
          <w:rFonts w:asciiTheme="minorHAnsi" w:hAnsiTheme="minorHAnsi"/>
        </w:rPr>
      </w:pPr>
    </w:p>
    <w:sectPr w:rsidR="008458F8" w:rsidRPr="004039BD" w:rsidSect="00A37A6C">
      <w:pgSz w:w="12240" w:h="15840" w:code="1"/>
      <w:pgMar w:top="1304" w:right="1247" w:bottom="1247" w:left="1531" w:header="624" w:footer="624"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85B"/>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54F2B88"/>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761687A"/>
    <w:multiLevelType w:val="hybridMultilevel"/>
    <w:tmpl w:val="84845F24"/>
    <w:lvl w:ilvl="0" w:tplc="2DEE84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8B72D6F"/>
    <w:multiLevelType w:val="hybridMultilevel"/>
    <w:tmpl w:val="B300BDA6"/>
    <w:lvl w:ilvl="0" w:tplc="A3C0AF0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CA039A9"/>
    <w:multiLevelType w:val="hybridMultilevel"/>
    <w:tmpl w:val="AD5E8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03150A7"/>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A33451D"/>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8">
    <w:nsid w:val="6EE93063"/>
    <w:multiLevelType w:val="hybridMultilevel"/>
    <w:tmpl w:val="914ED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3D751D1"/>
    <w:multiLevelType w:val="hybridMultilevel"/>
    <w:tmpl w:val="F88E07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50053EC"/>
    <w:multiLevelType w:val="hybridMultilevel"/>
    <w:tmpl w:val="9E94FE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93E0759"/>
    <w:multiLevelType w:val="singleLevel"/>
    <w:tmpl w:val="47E2127E"/>
    <w:lvl w:ilvl="0">
      <w:start w:val="2"/>
      <w:numFmt w:val="bullet"/>
      <w:lvlText w:val="-"/>
      <w:lvlJc w:val="left"/>
      <w:pPr>
        <w:tabs>
          <w:tab w:val="num" w:pos="360"/>
        </w:tabs>
        <w:ind w:left="360" w:hanging="360"/>
      </w:pPr>
      <w:rPr>
        <w:rFonts w:ascii="Times New Roman" w:hAnsi="Times New Roman" w:hint="default"/>
      </w:rPr>
    </w:lvl>
  </w:abstractNum>
  <w:abstractNum w:abstractNumId="12">
    <w:nsid w:val="7DAA3F93"/>
    <w:multiLevelType w:val="hybridMultilevel"/>
    <w:tmpl w:val="4CC6A63E"/>
    <w:lvl w:ilvl="0" w:tplc="47E2127E">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2"/>
  </w:num>
  <w:num w:numId="5">
    <w:abstractNumId w:val="9"/>
  </w:num>
  <w:num w:numId="6">
    <w:abstractNumId w:val="8"/>
  </w:num>
  <w:num w:numId="7">
    <w:abstractNumId w:val="0"/>
  </w:num>
  <w:num w:numId="8">
    <w:abstractNumId w:val="6"/>
  </w:num>
  <w:num w:numId="9">
    <w:abstractNumId w:val="1"/>
  </w:num>
  <w:num w:numId="10">
    <w:abstractNumId w:val="5"/>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7C"/>
    <w:rsid w:val="000645B6"/>
    <w:rsid w:val="0016394F"/>
    <w:rsid w:val="001A1C66"/>
    <w:rsid w:val="002140CF"/>
    <w:rsid w:val="00224B95"/>
    <w:rsid w:val="002B3608"/>
    <w:rsid w:val="002D5B4D"/>
    <w:rsid w:val="004039BD"/>
    <w:rsid w:val="00483D9E"/>
    <w:rsid w:val="004A124F"/>
    <w:rsid w:val="004D0916"/>
    <w:rsid w:val="00510960"/>
    <w:rsid w:val="00604E4C"/>
    <w:rsid w:val="006F3779"/>
    <w:rsid w:val="00756CE5"/>
    <w:rsid w:val="007D5886"/>
    <w:rsid w:val="008458F8"/>
    <w:rsid w:val="00897715"/>
    <w:rsid w:val="00A37A6C"/>
    <w:rsid w:val="00AA325F"/>
    <w:rsid w:val="00AE3D70"/>
    <w:rsid w:val="00B101E9"/>
    <w:rsid w:val="00B30428"/>
    <w:rsid w:val="00B96017"/>
    <w:rsid w:val="00BA657C"/>
    <w:rsid w:val="00BC5A33"/>
    <w:rsid w:val="00BE02FE"/>
    <w:rsid w:val="00BE7BC9"/>
    <w:rsid w:val="00C570A3"/>
    <w:rsid w:val="00D9061E"/>
    <w:rsid w:val="00DB4139"/>
    <w:rsid w:val="00DC7691"/>
    <w:rsid w:val="00DE2BA8"/>
    <w:rsid w:val="00DE5F65"/>
    <w:rsid w:val="00DF4007"/>
    <w:rsid w:val="00E06321"/>
    <w:rsid w:val="00E156F6"/>
    <w:rsid w:val="00E22737"/>
    <w:rsid w:val="00E61D3B"/>
    <w:rsid w:val="00E853B5"/>
    <w:rsid w:val="00EC6D0E"/>
    <w:rsid w:val="00F007BD"/>
    <w:rsid w:val="00F061EB"/>
    <w:rsid w:val="00F21B02"/>
    <w:rsid w:val="00F26619"/>
    <w:rsid w:val="00FA37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F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39"/>
    <w:rPr>
      <w:rFonts w:ascii="Tahoma" w:hAnsi="Tahoma" w:cs="Tahoma"/>
      <w:sz w:val="16"/>
      <w:szCs w:val="16"/>
      <w:lang w:eastAsia="en-US"/>
    </w:rPr>
  </w:style>
  <w:style w:type="paragraph" w:styleId="ListParagraph">
    <w:name w:val="List Paragraph"/>
    <w:basedOn w:val="Normal"/>
    <w:uiPriority w:val="34"/>
    <w:qFormat/>
    <w:rsid w:val="00B96017"/>
    <w:pPr>
      <w:ind w:left="720"/>
      <w:contextualSpacing/>
    </w:pPr>
  </w:style>
  <w:style w:type="paragraph" w:styleId="Footer">
    <w:name w:val="footer"/>
    <w:basedOn w:val="Normal"/>
    <w:link w:val="FooterChar"/>
    <w:uiPriority w:val="99"/>
    <w:rsid w:val="00756CE5"/>
    <w:pPr>
      <w:tabs>
        <w:tab w:val="center" w:pos="4536"/>
        <w:tab w:val="right" w:pos="9072"/>
      </w:tabs>
      <w:spacing w:after="0" w:line="240" w:lineRule="auto"/>
    </w:pPr>
    <w:rPr>
      <w:rFonts w:ascii="Times New Roman" w:eastAsia="Times New Roman" w:hAnsi="Times New Roman"/>
      <w:sz w:val="24"/>
      <w:szCs w:val="24"/>
      <w:lang w:eastAsia="sl-SI"/>
    </w:rPr>
  </w:style>
  <w:style w:type="character" w:customStyle="1" w:styleId="FooterChar">
    <w:name w:val="Footer Char"/>
    <w:basedOn w:val="DefaultParagraphFont"/>
    <w:link w:val="Footer"/>
    <w:uiPriority w:val="99"/>
    <w:rsid w:val="00756CE5"/>
    <w:rPr>
      <w:rFonts w:ascii="Times New Roman" w:eastAsia="Times New Roman" w:hAnsi="Times New Roman"/>
      <w:sz w:val="24"/>
      <w:szCs w:val="24"/>
    </w:rPr>
  </w:style>
  <w:style w:type="paragraph" w:styleId="BodyText">
    <w:name w:val="Body Text"/>
    <w:basedOn w:val="Normal"/>
    <w:link w:val="BodyTextChar"/>
    <w:rsid w:val="0016394F"/>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16394F"/>
    <w:rPr>
      <w:rFonts w:ascii="Times New Roman" w:eastAsia="Times New Roman" w:hAnsi="Times New Roman"/>
      <w:sz w:val="24"/>
      <w:szCs w:val="24"/>
      <w:lang w:eastAsia="ar-SA"/>
    </w:rPr>
  </w:style>
  <w:style w:type="character" w:customStyle="1" w:styleId="apple-converted-space">
    <w:name w:val="apple-converted-space"/>
    <w:basedOn w:val="DefaultParagraphFont"/>
    <w:rsid w:val="00E06321"/>
  </w:style>
  <w:style w:type="character" w:styleId="CommentReference">
    <w:name w:val="annotation reference"/>
    <w:basedOn w:val="DefaultParagraphFont"/>
    <w:uiPriority w:val="99"/>
    <w:semiHidden/>
    <w:unhideWhenUsed/>
    <w:rsid w:val="004039BD"/>
    <w:rPr>
      <w:sz w:val="16"/>
      <w:szCs w:val="16"/>
    </w:rPr>
  </w:style>
  <w:style w:type="paragraph" w:styleId="CommentText">
    <w:name w:val="annotation text"/>
    <w:basedOn w:val="Normal"/>
    <w:link w:val="CommentTextChar"/>
    <w:uiPriority w:val="99"/>
    <w:semiHidden/>
    <w:unhideWhenUsed/>
    <w:rsid w:val="004039BD"/>
    <w:pPr>
      <w:spacing w:line="240" w:lineRule="auto"/>
    </w:pPr>
    <w:rPr>
      <w:sz w:val="20"/>
      <w:szCs w:val="20"/>
    </w:rPr>
  </w:style>
  <w:style w:type="character" w:customStyle="1" w:styleId="CommentTextChar">
    <w:name w:val="Comment Text Char"/>
    <w:basedOn w:val="DefaultParagraphFont"/>
    <w:link w:val="CommentText"/>
    <w:uiPriority w:val="99"/>
    <w:semiHidden/>
    <w:rsid w:val="004039BD"/>
    <w:rPr>
      <w:lang w:eastAsia="en-US"/>
    </w:rPr>
  </w:style>
  <w:style w:type="paragraph" w:styleId="CommentSubject">
    <w:name w:val="annotation subject"/>
    <w:basedOn w:val="CommentText"/>
    <w:next w:val="CommentText"/>
    <w:link w:val="CommentSubjectChar"/>
    <w:uiPriority w:val="99"/>
    <w:semiHidden/>
    <w:unhideWhenUsed/>
    <w:rsid w:val="004039BD"/>
    <w:rPr>
      <w:b/>
      <w:bCs/>
    </w:rPr>
  </w:style>
  <w:style w:type="character" w:customStyle="1" w:styleId="CommentSubjectChar">
    <w:name w:val="Comment Subject Char"/>
    <w:basedOn w:val="CommentTextChar"/>
    <w:link w:val="CommentSubject"/>
    <w:uiPriority w:val="99"/>
    <w:semiHidden/>
    <w:rsid w:val="004039B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F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39"/>
    <w:rPr>
      <w:rFonts w:ascii="Tahoma" w:hAnsi="Tahoma" w:cs="Tahoma"/>
      <w:sz w:val="16"/>
      <w:szCs w:val="16"/>
      <w:lang w:eastAsia="en-US"/>
    </w:rPr>
  </w:style>
  <w:style w:type="paragraph" w:styleId="ListParagraph">
    <w:name w:val="List Paragraph"/>
    <w:basedOn w:val="Normal"/>
    <w:uiPriority w:val="34"/>
    <w:qFormat/>
    <w:rsid w:val="00B96017"/>
    <w:pPr>
      <w:ind w:left="720"/>
      <w:contextualSpacing/>
    </w:pPr>
  </w:style>
  <w:style w:type="paragraph" w:styleId="Footer">
    <w:name w:val="footer"/>
    <w:basedOn w:val="Normal"/>
    <w:link w:val="FooterChar"/>
    <w:uiPriority w:val="99"/>
    <w:rsid w:val="00756CE5"/>
    <w:pPr>
      <w:tabs>
        <w:tab w:val="center" w:pos="4536"/>
        <w:tab w:val="right" w:pos="9072"/>
      </w:tabs>
      <w:spacing w:after="0" w:line="240" w:lineRule="auto"/>
    </w:pPr>
    <w:rPr>
      <w:rFonts w:ascii="Times New Roman" w:eastAsia="Times New Roman" w:hAnsi="Times New Roman"/>
      <w:sz w:val="24"/>
      <w:szCs w:val="24"/>
      <w:lang w:eastAsia="sl-SI"/>
    </w:rPr>
  </w:style>
  <w:style w:type="character" w:customStyle="1" w:styleId="FooterChar">
    <w:name w:val="Footer Char"/>
    <w:basedOn w:val="DefaultParagraphFont"/>
    <w:link w:val="Footer"/>
    <w:uiPriority w:val="99"/>
    <w:rsid w:val="00756CE5"/>
    <w:rPr>
      <w:rFonts w:ascii="Times New Roman" w:eastAsia="Times New Roman" w:hAnsi="Times New Roman"/>
      <w:sz w:val="24"/>
      <w:szCs w:val="24"/>
    </w:rPr>
  </w:style>
  <w:style w:type="paragraph" w:styleId="BodyText">
    <w:name w:val="Body Text"/>
    <w:basedOn w:val="Normal"/>
    <w:link w:val="BodyTextChar"/>
    <w:rsid w:val="0016394F"/>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16394F"/>
    <w:rPr>
      <w:rFonts w:ascii="Times New Roman" w:eastAsia="Times New Roman" w:hAnsi="Times New Roman"/>
      <w:sz w:val="24"/>
      <w:szCs w:val="24"/>
      <w:lang w:eastAsia="ar-SA"/>
    </w:rPr>
  </w:style>
  <w:style w:type="character" w:customStyle="1" w:styleId="apple-converted-space">
    <w:name w:val="apple-converted-space"/>
    <w:basedOn w:val="DefaultParagraphFont"/>
    <w:rsid w:val="00E06321"/>
  </w:style>
  <w:style w:type="character" w:styleId="CommentReference">
    <w:name w:val="annotation reference"/>
    <w:basedOn w:val="DefaultParagraphFont"/>
    <w:uiPriority w:val="99"/>
    <w:semiHidden/>
    <w:unhideWhenUsed/>
    <w:rsid w:val="004039BD"/>
    <w:rPr>
      <w:sz w:val="16"/>
      <w:szCs w:val="16"/>
    </w:rPr>
  </w:style>
  <w:style w:type="paragraph" w:styleId="CommentText">
    <w:name w:val="annotation text"/>
    <w:basedOn w:val="Normal"/>
    <w:link w:val="CommentTextChar"/>
    <w:uiPriority w:val="99"/>
    <w:semiHidden/>
    <w:unhideWhenUsed/>
    <w:rsid w:val="004039BD"/>
    <w:pPr>
      <w:spacing w:line="240" w:lineRule="auto"/>
    </w:pPr>
    <w:rPr>
      <w:sz w:val="20"/>
      <w:szCs w:val="20"/>
    </w:rPr>
  </w:style>
  <w:style w:type="character" w:customStyle="1" w:styleId="CommentTextChar">
    <w:name w:val="Comment Text Char"/>
    <w:basedOn w:val="DefaultParagraphFont"/>
    <w:link w:val="CommentText"/>
    <w:uiPriority w:val="99"/>
    <w:semiHidden/>
    <w:rsid w:val="004039BD"/>
    <w:rPr>
      <w:lang w:eastAsia="en-US"/>
    </w:rPr>
  </w:style>
  <w:style w:type="paragraph" w:styleId="CommentSubject">
    <w:name w:val="annotation subject"/>
    <w:basedOn w:val="CommentText"/>
    <w:next w:val="CommentText"/>
    <w:link w:val="CommentSubjectChar"/>
    <w:uiPriority w:val="99"/>
    <w:semiHidden/>
    <w:unhideWhenUsed/>
    <w:rsid w:val="004039BD"/>
    <w:rPr>
      <w:b/>
      <w:bCs/>
    </w:rPr>
  </w:style>
  <w:style w:type="character" w:customStyle="1" w:styleId="CommentSubjectChar">
    <w:name w:val="Comment Subject Char"/>
    <w:basedOn w:val="CommentTextChar"/>
    <w:link w:val="CommentSubject"/>
    <w:uiPriority w:val="99"/>
    <w:semiHidden/>
    <w:rsid w:val="004039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670">
      <w:bodyDiv w:val="1"/>
      <w:marLeft w:val="0"/>
      <w:marRight w:val="0"/>
      <w:marTop w:val="0"/>
      <w:marBottom w:val="0"/>
      <w:divBdr>
        <w:top w:val="none" w:sz="0" w:space="0" w:color="auto"/>
        <w:left w:val="none" w:sz="0" w:space="0" w:color="auto"/>
        <w:bottom w:val="none" w:sz="0" w:space="0" w:color="auto"/>
        <w:right w:val="none" w:sz="0" w:space="0" w:color="auto"/>
      </w:divBdr>
    </w:div>
    <w:div w:id="15751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4FB7-A0F1-401A-9F1D-6CD129B3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Vitago</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Klančišar</dc:creator>
  <cp:lastModifiedBy>Grošelj, Sonja</cp:lastModifiedBy>
  <cp:revision>2</cp:revision>
  <cp:lastPrinted>2017-06-26T09:31:00Z</cp:lastPrinted>
  <dcterms:created xsi:type="dcterms:W3CDTF">2017-06-27T08:10:00Z</dcterms:created>
  <dcterms:modified xsi:type="dcterms:W3CDTF">2017-06-27T08:10:00Z</dcterms:modified>
</cp:coreProperties>
</file>